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B3A8A" w14:textId="57064A8F" w:rsidR="00E02B02" w:rsidRPr="00541A77" w:rsidRDefault="005F7676" w:rsidP="0035181A">
      <w:pPr>
        <w:ind w:firstLine="708"/>
        <w:jc w:val="center"/>
      </w:pPr>
      <w:r>
        <w:rPr>
          <w:noProof/>
        </w:rPr>
        <w:drawing>
          <wp:inline distT="0" distB="0" distL="0" distR="0" wp14:anchorId="276721ED" wp14:editId="4802249B">
            <wp:extent cx="2153190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9750" cy="201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25E82" w14:textId="2029CFD9" w:rsidR="00E02B02" w:rsidRDefault="00E02B02" w:rsidP="00E02B02">
      <w:pPr>
        <w:jc w:val="center"/>
        <w:rPr>
          <w:b/>
          <w:sz w:val="40"/>
          <w:szCs w:val="40"/>
        </w:rPr>
      </w:pPr>
    </w:p>
    <w:p w14:paraId="7F178BC0" w14:textId="45592F5F" w:rsidR="0021251C" w:rsidRDefault="0021251C" w:rsidP="00E02B02">
      <w:pPr>
        <w:jc w:val="center"/>
        <w:rPr>
          <w:b/>
          <w:sz w:val="40"/>
          <w:szCs w:val="40"/>
        </w:rPr>
      </w:pPr>
    </w:p>
    <w:p w14:paraId="097B3BA3" w14:textId="57AB93CF" w:rsidR="0021251C" w:rsidRDefault="0021251C" w:rsidP="00E02B02">
      <w:pPr>
        <w:jc w:val="center"/>
        <w:rPr>
          <w:b/>
          <w:sz w:val="40"/>
          <w:szCs w:val="40"/>
        </w:rPr>
      </w:pPr>
    </w:p>
    <w:p w14:paraId="6C5263DB" w14:textId="77777777" w:rsidR="0021251C" w:rsidRPr="004336DA" w:rsidRDefault="0021251C" w:rsidP="00E02B02">
      <w:pPr>
        <w:jc w:val="center"/>
        <w:rPr>
          <w:b/>
          <w:sz w:val="40"/>
          <w:szCs w:val="40"/>
        </w:rPr>
      </w:pPr>
    </w:p>
    <w:p w14:paraId="2C80657D" w14:textId="77777777" w:rsidR="00A12478" w:rsidRPr="004336DA" w:rsidRDefault="00F64CFA" w:rsidP="00A12478">
      <w:pPr>
        <w:jc w:val="center"/>
        <w:rPr>
          <w:b/>
          <w:sz w:val="40"/>
          <w:szCs w:val="40"/>
        </w:rPr>
      </w:pPr>
      <w:r w:rsidRPr="004336DA">
        <w:rPr>
          <w:b/>
          <w:sz w:val="40"/>
          <w:szCs w:val="40"/>
        </w:rPr>
        <w:t>СТАНЦИЯ НАСОСНАЯ</w:t>
      </w:r>
    </w:p>
    <w:p w14:paraId="54C23218" w14:textId="77777777" w:rsidR="00075C72" w:rsidRPr="004336DA" w:rsidRDefault="00075C72" w:rsidP="00A12478">
      <w:pPr>
        <w:jc w:val="center"/>
        <w:rPr>
          <w:b/>
          <w:sz w:val="20"/>
          <w:szCs w:val="20"/>
        </w:rPr>
      </w:pPr>
    </w:p>
    <w:p w14:paraId="390899B6" w14:textId="77777777" w:rsidR="003920F9" w:rsidRPr="004336DA" w:rsidRDefault="003920F9" w:rsidP="00A12478">
      <w:pPr>
        <w:jc w:val="center"/>
        <w:rPr>
          <w:b/>
          <w:sz w:val="20"/>
          <w:szCs w:val="20"/>
        </w:rPr>
      </w:pPr>
    </w:p>
    <w:p w14:paraId="19FDB08A" w14:textId="749B8EBF" w:rsidR="008525F7" w:rsidRDefault="005F7676" w:rsidP="00A12478">
      <w:pPr>
        <w:jc w:val="center"/>
        <w:rPr>
          <w:b/>
          <w:sz w:val="40"/>
          <w:szCs w:val="40"/>
        </w:rPr>
      </w:pPr>
      <w:r w:rsidRPr="004336DA">
        <w:rPr>
          <w:b/>
          <w:sz w:val="40"/>
          <w:szCs w:val="40"/>
          <w:lang w:val="en-US"/>
        </w:rPr>
        <w:t>HDX</w:t>
      </w:r>
      <w:r w:rsidRPr="004336DA">
        <w:rPr>
          <w:b/>
          <w:sz w:val="40"/>
          <w:szCs w:val="40"/>
        </w:rPr>
        <w:t>-АС</w:t>
      </w:r>
      <w:r w:rsidR="0020142C" w:rsidRPr="004336DA">
        <w:rPr>
          <w:b/>
          <w:sz w:val="40"/>
          <w:szCs w:val="40"/>
        </w:rPr>
        <w:t>-</w:t>
      </w:r>
      <w:r w:rsidR="00414B03" w:rsidRPr="004336DA">
        <w:rPr>
          <w:b/>
          <w:sz w:val="40"/>
          <w:szCs w:val="40"/>
        </w:rPr>
        <w:t>4,</w:t>
      </w:r>
      <w:r w:rsidR="007B185A">
        <w:rPr>
          <w:b/>
          <w:sz w:val="40"/>
          <w:szCs w:val="40"/>
        </w:rPr>
        <w:t>0</w:t>
      </w:r>
      <w:r w:rsidR="003F5B73" w:rsidRPr="004336DA">
        <w:rPr>
          <w:b/>
          <w:sz w:val="40"/>
          <w:szCs w:val="40"/>
        </w:rPr>
        <w:t>-</w:t>
      </w:r>
      <w:r w:rsidR="00414B03" w:rsidRPr="004336DA">
        <w:rPr>
          <w:b/>
          <w:sz w:val="40"/>
          <w:szCs w:val="40"/>
        </w:rPr>
        <w:t>12</w:t>
      </w:r>
      <w:r w:rsidR="008467FD" w:rsidRPr="004336DA">
        <w:rPr>
          <w:b/>
          <w:sz w:val="40"/>
          <w:szCs w:val="40"/>
        </w:rPr>
        <w:t>/</w:t>
      </w:r>
      <w:r w:rsidR="00414B03" w:rsidRPr="004336DA">
        <w:rPr>
          <w:b/>
          <w:sz w:val="40"/>
          <w:szCs w:val="40"/>
        </w:rPr>
        <w:t>1</w:t>
      </w:r>
      <w:r w:rsidR="008467FD" w:rsidRPr="004336DA">
        <w:rPr>
          <w:b/>
          <w:sz w:val="40"/>
          <w:szCs w:val="40"/>
        </w:rPr>
        <w:t>,</w:t>
      </w:r>
      <w:r w:rsidR="00414B03" w:rsidRPr="004336DA">
        <w:rPr>
          <w:b/>
          <w:sz w:val="40"/>
          <w:szCs w:val="40"/>
        </w:rPr>
        <w:t>6</w:t>
      </w:r>
      <w:r w:rsidR="008467FD" w:rsidRPr="004336DA">
        <w:rPr>
          <w:b/>
          <w:sz w:val="40"/>
          <w:szCs w:val="40"/>
        </w:rPr>
        <w:t>/2</w:t>
      </w:r>
      <w:r w:rsidR="007B185A">
        <w:rPr>
          <w:b/>
          <w:sz w:val="40"/>
          <w:szCs w:val="40"/>
        </w:rPr>
        <w:t>6</w:t>
      </w:r>
    </w:p>
    <w:p w14:paraId="00BB03EF" w14:textId="0A411A85" w:rsidR="007B185A" w:rsidRPr="007B185A" w:rsidRDefault="007B185A" w:rsidP="00A12478">
      <w:pPr>
        <w:jc w:val="center"/>
        <w:rPr>
          <w:b/>
          <w:sz w:val="32"/>
          <w:szCs w:val="32"/>
        </w:rPr>
      </w:pPr>
    </w:p>
    <w:p w14:paraId="346A544F" w14:textId="77777777" w:rsidR="00E02B02" w:rsidRPr="004336DA" w:rsidRDefault="00E02B02" w:rsidP="00E02B02">
      <w:pPr>
        <w:jc w:val="center"/>
        <w:rPr>
          <w:b/>
          <w:sz w:val="20"/>
          <w:szCs w:val="20"/>
        </w:rPr>
      </w:pPr>
    </w:p>
    <w:p w14:paraId="6E311AAF" w14:textId="77777777" w:rsidR="003920F9" w:rsidRPr="004336DA" w:rsidRDefault="003920F9" w:rsidP="00E02B02">
      <w:pPr>
        <w:jc w:val="center"/>
        <w:rPr>
          <w:b/>
          <w:sz w:val="20"/>
          <w:szCs w:val="20"/>
        </w:rPr>
      </w:pPr>
    </w:p>
    <w:p w14:paraId="6CD9B06B" w14:textId="77777777" w:rsidR="00F64CFA" w:rsidRPr="004336DA" w:rsidRDefault="00F64CFA" w:rsidP="00E02B02">
      <w:pPr>
        <w:jc w:val="center"/>
        <w:rPr>
          <w:b/>
          <w:sz w:val="20"/>
          <w:szCs w:val="20"/>
        </w:rPr>
      </w:pPr>
    </w:p>
    <w:p w14:paraId="7651FB05" w14:textId="77777777" w:rsidR="00F64CFA" w:rsidRPr="004336DA" w:rsidRDefault="00F64CFA" w:rsidP="00E02B02">
      <w:pPr>
        <w:jc w:val="center"/>
        <w:rPr>
          <w:b/>
          <w:sz w:val="20"/>
          <w:szCs w:val="20"/>
        </w:rPr>
      </w:pPr>
    </w:p>
    <w:p w14:paraId="4217DC49" w14:textId="77777777" w:rsidR="00F64CFA" w:rsidRPr="004336DA" w:rsidRDefault="00F64CFA" w:rsidP="00E02B02">
      <w:pPr>
        <w:jc w:val="center"/>
        <w:rPr>
          <w:b/>
          <w:sz w:val="20"/>
          <w:szCs w:val="20"/>
        </w:rPr>
      </w:pPr>
    </w:p>
    <w:p w14:paraId="286AC4E5" w14:textId="77777777" w:rsidR="00F64CFA" w:rsidRPr="004336DA" w:rsidRDefault="00F64CFA" w:rsidP="00E02B02">
      <w:pPr>
        <w:jc w:val="center"/>
        <w:rPr>
          <w:b/>
          <w:sz w:val="32"/>
          <w:szCs w:val="32"/>
        </w:rPr>
      </w:pPr>
      <w:r w:rsidRPr="004336DA">
        <w:rPr>
          <w:b/>
          <w:sz w:val="32"/>
          <w:szCs w:val="32"/>
        </w:rPr>
        <w:t>РУКОВОДСТВО</w:t>
      </w:r>
    </w:p>
    <w:p w14:paraId="23106002" w14:textId="77777777" w:rsidR="00F64CFA" w:rsidRPr="004336DA" w:rsidRDefault="00F64CFA" w:rsidP="00E02B02">
      <w:pPr>
        <w:jc w:val="center"/>
        <w:rPr>
          <w:b/>
          <w:sz w:val="32"/>
          <w:szCs w:val="32"/>
        </w:rPr>
      </w:pPr>
      <w:r w:rsidRPr="004336DA">
        <w:rPr>
          <w:b/>
          <w:sz w:val="32"/>
          <w:szCs w:val="32"/>
        </w:rPr>
        <w:t>ПО ЭКСПЛУАТАЦИИ</w:t>
      </w:r>
    </w:p>
    <w:p w14:paraId="1C6372BC" w14:textId="77777777" w:rsidR="00075C72" w:rsidRPr="00541A77" w:rsidRDefault="003920F9" w:rsidP="00075C72">
      <w:pPr>
        <w:pStyle w:val="ab"/>
      </w:pPr>
      <w:r w:rsidRPr="00541A77">
        <w:br w:type="page"/>
      </w:r>
    </w:p>
    <w:p w14:paraId="2E356965" w14:textId="77777777" w:rsidR="009E7AEF" w:rsidRPr="00541A77" w:rsidRDefault="009E7AEF" w:rsidP="006364F0">
      <w:pPr>
        <w:pStyle w:val="2"/>
        <w:tabs>
          <w:tab w:val="num" w:pos="792"/>
        </w:tabs>
        <w:spacing w:before="120" w:after="12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14:paraId="52190C06" w14:textId="77777777" w:rsidR="009E7AEF" w:rsidRPr="00541A77" w:rsidRDefault="009E7AEF" w:rsidP="009E7AEF">
      <w:pPr>
        <w:keepNext/>
        <w:tabs>
          <w:tab w:val="left" w:pos="2977"/>
        </w:tabs>
        <w:jc w:val="center"/>
        <w:outlineLvl w:val="0"/>
        <w:rPr>
          <w:b/>
          <w:sz w:val="32"/>
          <w:szCs w:val="32"/>
        </w:rPr>
      </w:pPr>
      <w:bookmarkStart w:id="0" w:name="_Toc432066559"/>
      <w:bookmarkStart w:id="1" w:name="_Toc432066630"/>
      <w:bookmarkStart w:id="2" w:name="_Toc432066685"/>
      <w:bookmarkStart w:id="3" w:name="_Toc433207059"/>
      <w:bookmarkStart w:id="4" w:name="_Toc438732782"/>
      <w:bookmarkStart w:id="5" w:name="_Toc462210101"/>
      <w:r w:rsidRPr="00541A77">
        <w:rPr>
          <w:b/>
          <w:sz w:val="32"/>
          <w:szCs w:val="32"/>
        </w:rPr>
        <w:t>СОДЕРЖАНИЕ</w:t>
      </w:r>
      <w:bookmarkEnd w:id="0"/>
      <w:bookmarkEnd w:id="1"/>
      <w:bookmarkEnd w:id="2"/>
      <w:bookmarkEnd w:id="3"/>
      <w:bookmarkEnd w:id="4"/>
      <w:bookmarkEnd w:id="5"/>
    </w:p>
    <w:sdt>
      <w:sdtPr>
        <w:id w:val="-17454026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EF3532" w14:textId="77178897" w:rsidR="000973E0" w:rsidRPr="00541A77" w:rsidRDefault="00E40251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r w:rsidRPr="00541A77">
            <w:fldChar w:fldCharType="begin"/>
          </w:r>
          <w:r w:rsidRPr="00541A77">
            <w:instrText xml:space="preserve"> TOC \o "1-3" \h \z \u </w:instrText>
          </w:r>
          <w:r w:rsidRPr="00541A77">
            <w:fldChar w:fldCharType="separate"/>
          </w:r>
          <w:hyperlink w:anchor="_Toc462210102" w:history="1">
            <w:r w:rsidR="000973E0" w:rsidRPr="00541A77">
              <w:rPr>
                <w:rStyle w:val="a8"/>
                <w:noProof/>
              </w:rPr>
              <w:t>1.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Общие указания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_Toc462210102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3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64D89208" w14:textId="53C0FC58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3" w:history="1">
            <w:r w:rsidR="000973E0" w:rsidRPr="00541A77">
              <w:rPr>
                <w:rStyle w:val="a8"/>
                <w:noProof/>
              </w:rPr>
              <w:t>2.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2879DA">
              <w:rPr>
                <w:rStyle w:val="a8"/>
                <w:noProof/>
                <w:sz w:val="22"/>
                <w:szCs w:val="22"/>
              </w:rPr>
              <w:t>Описание</w:t>
            </w:r>
            <w:r w:rsidR="000973E0" w:rsidRPr="00541A77">
              <w:rPr>
                <w:rStyle w:val="a8"/>
                <w:noProof/>
              </w:rPr>
              <w:t xml:space="preserve"> и принцип работы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_Toc462210103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4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63673910" w14:textId="14B95325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4" w:history="1">
            <w:r w:rsidR="000973E0" w:rsidRPr="00541A77">
              <w:rPr>
                <w:rStyle w:val="a8"/>
                <w:noProof/>
              </w:rPr>
              <w:t>3.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Меры безопасности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_Toc462210104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5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0A04F3D5" w14:textId="2D90DA3B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5" w:history="1">
            <w:r w:rsidR="000973E0" w:rsidRPr="00541A77">
              <w:rPr>
                <w:rStyle w:val="a8"/>
                <w:noProof/>
              </w:rPr>
              <w:t>4.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Использование по назначению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_Toc462210105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6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7B0ADDC2" w14:textId="0567E313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6" w:history="1">
            <w:r w:rsidR="000973E0" w:rsidRPr="00541A77">
              <w:rPr>
                <w:rStyle w:val="a8"/>
                <w:noProof/>
              </w:rPr>
              <w:t>5.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Порядок работы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_Toc462210106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9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6AEA6232" w14:textId="0CFC2E8D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7" w:history="1">
            <w:r w:rsidR="000973E0" w:rsidRPr="00541A77">
              <w:rPr>
                <w:rStyle w:val="a8"/>
                <w:noProof/>
              </w:rPr>
              <w:t>6.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Техническое обслуживание и хранение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_Toc462210107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9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3CC608C8" w14:textId="2EFF39C5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8" w:history="1">
            <w:r w:rsidR="000973E0" w:rsidRPr="00541A77">
              <w:rPr>
                <w:rStyle w:val="a8"/>
                <w:noProof/>
              </w:rPr>
              <w:t>7.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Характерные неисправности и методы их устранения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_Toc462210108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11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144BBACC" w14:textId="19BE1D60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09" w:history="1">
            <w:r w:rsidR="000973E0" w:rsidRPr="00541A77">
              <w:rPr>
                <w:rStyle w:val="a8"/>
                <w:noProof/>
              </w:rPr>
              <w:t>8.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Комплект поставки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_Toc462210109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12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3849EB4B" w14:textId="307DF35D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10" w:history="1">
            <w:r w:rsidR="000973E0" w:rsidRPr="00541A77">
              <w:rPr>
                <w:rStyle w:val="a8"/>
                <w:noProof/>
              </w:rPr>
              <w:t>9.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Транспортировка и хранение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_Toc462210110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12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06D46528" w14:textId="4A625766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11" w:history="1">
            <w:r w:rsidR="000973E0" w:rsidRPr="00541A77">
              <w:rPr>
                <w:rStyle w:val="a8"/>
                <w:noProof/>
              </w:rPr>
              <w:t>10.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Ресурсы, сроки службы и гарантии изготовителя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_Toc462210111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12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1D3958E5" w14:textId="0DD3359F" w:rsidR="000973E0" w:rsidRPr="00541A77" w:rsidRDefault="00C76000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462210112" w:history="1">
            <w:r w:rsidR="000973E0" w:rsidRPr="00541A77">
              <w:rPr>
                <w:rStyle w:val="a8"/>
                <w:noProof/>
              </w:rPr>
              <w:t>11.</w:t>
            </w:r>
            <w:r w:rsidR="000973E0" w:rsidRPr="00541A7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973E0" w:rsidRPr="00541A77">
              <w:rPr>
                <w:rStyle w:val="a8"/>
                <w:noProof/>
              </w:rPr>
              <w:t>Свидетельство о продаже</w:t>
            </w:r>
            <w:r w:rsidR="000973E0" w:rsidRPr="00541A77">
              <w:rPr>
                <w:noProof/>
                <w:webHidden/>
              </w:rPr>
              <w:tab/>
            </w:r>
            <w:r w:rsidR="000973E0" w:rsidRPr="00541A77">
              <w:rPr>
                <w:noProof/>
                <w:webHidden/>
              </w:rPr>
              <w:fldChar w:fldCharType="begin"/>
            </w:r>
            <w:r w:rsidR="000973E0" w:rsidRPr="00541A77">
              <w:rPr>
                <w:noProof/>
                <w:webHidden/>
              </w:rPr>
              <w:instrText xml:space="preserve"> PAGEREF _Toc462210112 \h </w:instrText>
            </w:r>
            <w:r w:rsidR="000973E0" w:rsidRPr="00541A77">
              <w:rPr>
                <w:noProof/>
                <w:webHidden/>
              </w:rPr>
            </w:r>
            <w:r w:rsidR="000973E0" w:rsidRPr="00541A77">
              <w:rPr>
                <w:noProof/>
                <w:webHidden/>
              </w:rPr>
              <w:fldChar w:fldCharType="separate"/>
            </w:r>
            <w:r w:rsidR="002B0E14">
              <w:rPr>
                <w:noProof/>
                <w:webHidden/>
              </w:rPr>
              <w:t>14</w:t>
            </w:r>
            <w:r w:rsidR="000973E0" w:rsidRPr="00541A77">
              <w:rPr>
                <w:noProof/>
                <w:webHidden/>
              </w:rPr>
              <w:fldChar w:fldCharType="end"/>
            </w:r>
          </w:hyperlink>
        </w:p>
        <w:p w14:paraId="3C1406DC" w14:textId="77777777" w:rsidR="00E40251" w:rsidRPr="00541A77" w:rsidRDefault="00E40251">
          <w:r w:rsidRPr="00541A77">
            <w:rPr>
              <w:b/>
              <w:bCs/>
            </w:rPr>
            <w:fldChar w:fldCharType="end"/>
          </w:r>
        </w:p>
      </w:sdtContent>
    </w:sdt>
    <w:p w14:paraId="6757EC34" w14:textId="6AD82F60" w:rsidR="003A6C19" w:rsidRPr="00541A77" w:rsidRDefault="003A6C19">
      <w:pPr>
        <w:rPr>
          <w:rFonts w:cs="Arial"/>
          <w:b/>
          <w:bCs/>
          <w:kern w:val="32"/>
        </w:rPr>
      </w:pPr>
      <w:bookmarkStart w:id="6" w:name="_Toc432066560"/>
      <w:r w:rsidRPr="00541A77">
        <w:br w:type="page"/>
      </w:r>
    </w:p>
    <w:p w14:paraId="330D6F44" w14:textId="77777777" w:rsidR="000E0B6A" w:rsidRPr="002879DA" w:rsidRDefault="000E0B6A" w:rsidP="00672F63">
      <w:pPr>
        <w:pStyle w:val="1"/>
        <w:numPr>
          <w:ilvl w:val="0"/>
          <w:numId w:val="11"/>
        </w:numPr>
        <w:ind w:left="0" w:firstLine="851"/>
        <w:rPr>
          <w:rFonts w:cs="Times New Roman"/>
          <w:sz w:val="22"/>
          <w:szCs w:val="22"/>
        </w:rPr>
      </w:pPr>
      <w:bookmarkStart w:id="7" w:name="_Toc462210102"/>
      <w:r w:rsidRPr="002879DA">
        <w:rPr>
          <w:rFonts w:cs="Times New Roman"/>
          <w:sz w:val="22"/>
          <w:szCs w:val="22"/>
        </w:rPr>
        <w:lastRenderedPageBreak/>
        <w:t>Общие указания</w:t>
      </w:r>
      <w:bookmarkEnd w:id="6"/>
      <w:bookmarkEnd w:id="7"/>
    </w:p>
    <w:p w14:paraId="25725E85" w14:textId="77777777" w:rsidR="000E0B6A" w:rsidRPr="002879DA" w:rsidRDefault="000E0B6A" w:rsidP="00672F63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t>Назначение и область применения</w:t>
      </w:r>
    </w:p>
    <w:p w14:paraId="2FA0CD7D" w14:textId="77777777" w:rsidR="000E0B6A" w:rsidRPr="002879DA" w:rsidRDefault="000E0B6A" w:rsidP="00672F63">
      <w:pPr>
        <w:tabs>
          <w:tab w:val="left" w:pos="1560"/>
          <w:tab w:val="left" w:pos="2268"/>
        </w:tabs>
        <w:ind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Насосная установка предназначена для обеспечения гидравлической энергией промышленного гидравлического оборудования.</w:t>
      </w:r>
    </w:p>
    <w:p w14:paraId="46F7FE97" w14:textId="77777777" w:rsidR="000E0B6A" w:rsidRPr="002879DA" w:rsidRDefault="008B0E12" w:rsidP="00FB14FB">
      <w:pPr>
        <w:pStyle w:val="aa"/>
        <w:numPr>
          <w:ilvl w:val="1"/>
          <w:numId w:val="11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2879DA">
        <w:rPr>
          <w:bCs/>
          <w:sz w:val="22"/>
          <w:szCs w:val="22"/>
        </w:rPr>
        <w:t>Основные т</w:t>
      </w:r>
      <w:r w:rsidR="000E0B6A" w:rsidRPr="002879DA">
        <w:rPr>
          <w:bCs/>
          <w:sz w:val="22"/>
          <w:szCs w:val="22"/>
        </w:rPr>
        <w:t xml:space="preserve">ехнические </w:t>
      </w:r>
      <w:r w:rsidRPr="002879DA">
        <w:rPr>
          <w:bCs/>
          <w:sz w:val="22"/>
          <w:szCs w:val="22"/>
        </w:rPr>
        <w:t>параметры</w:t>
      </w:r>
      <w:r w:rsidR="000E0B6A" w:rsidRPr="002879DA">
        <w:rPr>
          <w:sz w:val="22"/>
          <w:szCs w:val="22"/>
        </w:rPr>
        <w:t xml:space="preserve"> приведены в таблице 1.</w:t>
      </w:r>
    </w:p>
    <w:tbl>
      <w:tblPr>
        <w:tblpPr w:leftFromText="180" w:rightFromText="180" w:vertAnchor="text" w:horzAnchor="page" w:tblpXSpec="center" w:tblpY="162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2551"/>
      </w:tblGrid>
      <w:tr w:rsidR="00233E41" w:rsidRPr="002879DA" w14:paraId="43847DF4" w14:textId="77777777" w:rsidTr="00641EA3">
        <w:trPr>
          <w:trHeight w:val="296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EA2EFC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b/>
                <w:sz w:val="20"/>
                <w:szCs w:val="20"/>
              </w:rPr>
              <w:t>Наименование (модель)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19454D" w14:textId="7E871704" w:rsidR="00233E41" w:rsidRPr="002879DA" w:rsidRDefault="00233E41" w:rsidP="00233E41">
            <w:pPr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HDX</w:t>
            </w:r>
            <w:r w:rsidRPr="002879DA">
              <w:rPr>
                <w:b/>
                <w:sz w:val="20"/>
                <w:szCs w:val="20"/>
              </w:rPr>
              <w:t>-АС-4,</w:t>
            </w:r>
            <w:r w:rsidR="007B185A">
              <w:rPr>
                <w:b/>
                <w:sz w:val="20"/>
                <w:szCs w:val="20"/>
              </w:rPr>
              <w:t>0</w:t>
            </w:r>
            <w:r w:rsidRPr="002879DA">
              <w:rPr>
                <w:b/>
                <w:sz w:val="20"/>
                <w:szCs w:val="20"/>
              </w:rPr>
              <w:t>-12/1,6/2</w:t>
            </w:r>
            <w:r w:rsidR="007B185A">
              <w:rPr>
                <w:b/>
                <w:sz w:val="20"/>
                <w:szCs w:val="20"/>
              </w:rPr>
              <w:t>6</w:t>
            </w:r>
          </w:p>
        </w:tc>
      </w:tr>
      <w:tr w:rsidR="00233E41" w:rsidRPr="002879DA" w14:paraId="2B1AA64B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E0D188" w14:textId="77777777" w:rsidR="00233E41" w:rsidRPr="002879DA" w:rsidRDefault="00233E41" w:rsidP="00233E41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Рабочий объем насоса, см</w:t>
            </w:r>
            <w:r w:rsidRPr="002879DA">
              <w:rPr>
                <w:sz w:val="20"/>
                <w:szCs w:val="20"/>
                <w:vertAlign w:val="superscript"/>
              </w:rPr>
              <w:t>3</w:t>
            </w:r>
            <w:r w:rsidRPr="002879DA">
              <w:rPr>
                <w:sz w:val="20"/>
                <w:szCs w:val="20"/>
              </w:rPr>
              <w:t xml:space="preserve">/об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D32AB7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1,6</w:t>
            </w:r>
          </w:p>
        </w:tc>
      </w:tr>
      <w:tr w:rsidR="00233E41" w:rsidRPr="002879DA" w14:paraId="4305464F" w14:textId="77777777" w:rsidTr="00641EA3">
        <w:trPr>
          <w:trHeight w:val="236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6A4FBB" w14:textId="77777777" w:rsidR="00233E41" w:rsidRPr="002879DA" w:rsidRDefault="00233E41" w:rsidP="00233E41">
            <w:pPr>
              <w:tabs>
                <w:tab w:val="left" w:pos="0"/>
              </w:tabs>
              <w:rPr>
                <w:b/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Подача насоса при номинальной частоте вращения вала приводного электродвигателя, л/мин, не менее: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19385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4,0</w:t>
            </w:r>
          </w:p>
        </w:tc>
      </w:tr>
      <w:tr w:rsidR="00233E41" w:rsidRPr="002879DA" w14:paraId="6B333609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671B3E" w14:textId="77777777" w:rsidR="00233E41" w:rsidRPr="002879DA" w:rsidRDefault="00233E41" w:rsidP="00233E41">
            <w:pPr>
              <w:tabs>
                <w:tab w:val="left" w:pos="0"/>
              </w:tabs>
              <w:rPr>
                <w:b/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Номинальная мощность электродвигателя, кВт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8CEB7E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1,6</w:t>
            </w:r>
          </w:p>
        </w:tc>
      </w:tr>
      <w:tr w:rsidR="00233E41" w:rsidRPr="002879DA" w14:paraId="5D7912E1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ACDB60" w14:textId="77777777" w:rsidR="00233E41" w:rsidRPr="002879DA" w:rsidRDefault="00233E41" w:rsidP="00233E41">
            <w:pPr>
              <w:tabs>
                <w:tab w:val="left" w:pos="0"/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Напряжение питания электродвигателя, 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68BF20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2879DA">
              <w:rPr>
                <w:sz w:val="20"/>
                <w:szCs w:val="20"/>
              </w:rPr>
              <w:t>12</w:t>
            </w:r>
          </w:p>
        </w:tc>
      </w:tr>
      <w:tr w:rsidR="00233E41" w:rsidRPr="002879DA" w14:paraId="10ABEA1D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D61CEE" w14:textId="77777777" w:rsidR="00233E41" w:rsidRPr="002879DA" w:rsidRDefault="00233E41" w:rsidP="00233E41">
            <w:pPr>
              <w:tabs>
                <w:tab w:val="left" w:pos="0"/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Номинальная частота вращения, об/мин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208C1D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2800</w:t>
            </w:r>
          </w:p>
        </w:tc>
      </w:tr>
      <w:tr w:rsidR="00233E41" w:rsidRPr="002879DA" w14:paraId="319CE156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10924" w14:textId="77777777" w:rsidR="00233E41" w:rsidRPr="002879DA" w:rsidRDefault="00233E41" w:rsidP="00233E41">
            <w:pPr>
              <w:tabs>
                <w:tab w:val="left" w:pos="0"/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 xml:space="preserve">Присоединительные размеры линий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08832C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«</w:t>
            </w:r>
            <w:r w:rsidRPr="002879DA">
              <w:rPr>
                <w:sz w:val="20"/>
                <w:szCs w:val="20"/>
                <w:lang w:val="en-US"/>
              </w:rPr>
              <w:t>P</w:t>
            </w:r>
            <w:r w:rsidRPr="002879DA">
              <w:rPr>
                <w:sz w:val="20"/>
                <w:szCs w:val="20"/>
              </w:rPr>
              <w:t>», «</w:t>
            </w: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 xml:space="preserve">» - </w:t>
            </w:r>
            <w:r w:rsidRPr="002879DA">
              <w:rPr>
                <w:sz w:val="20"/>
                <w:szCs w:val="20"/>
                <w:lang w:val="en-US"/>
              </w:rPr>
              <w:t>G</w:t>
            </w:r>
            <w:r w:rsidRPr="002879DA">
              <w:rPr>
                <w:sz w:val="20"/>
                <w:szCs w:val="20"/>
              </w:rPr>
              <w:t xml:space="preserve"> </w:t>
            </w:r>
            <w:r w:rsidRPr="002879DA">
              <w:rPr>
                <w:sz w:val="20"/>
                <w:szCs w:val="20"/>
                <w:lang w:val="en-US"/>
              </w:rPr>
              <w:t>3/8</w:t>
            </w:r>
            <w:r w:rsidRPr="002879DA">
              <w:rPr>
                <w:sz w:val="20"/>
                <w:szCs w:val="20"/>
              </w:rPr>
              <w:t>”</w:t>
            </w:r>
          </w:p>
        </w:tc>
      </w:tr>
      <w:tr w:rsidR="00233E41" w:rsidRPr="002879DA" w14:paraId="5CF324DD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7D7C7A" w14:textId="77777777" w:rsidR="00233E41" w:rsidRPr="002879DA" w:rsidRDefault="00233E41" w:rsidP="00233E41">
            <w:pPr>
              <w:tabs>
                <w:tab w:val="left" w:pos="0"/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Напряжение питания цепи электроуправления, 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1D4529" w14:textId="77777777" w:rsidR="00233E41" w:rsidRPr="002879DA" w:rsidRDefault="00233E41" w:rsidP="00233E41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</w:t>
            </w:r>
          </w:p>
        </w:tc>
      </w:tr>
      <w:tr w:rsidR="00233E41" w:rsidRPr="002879DA" w14:paraId="63822D57" w14:textId="77777777" w:rsidTr="00641EA3">
        <w:trPr>
          <w:trHeight w:val="19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DA0C92" w14:textId="77777777" w:rsidR="00233E41" w:rsidRPr="002879DA" w:rsidRDefault="00233E41" w:rsidP="00233E41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Габариты станции насосной (</w:t>
            </w:r>
            <w:proofErr w:type="spellStart"/>
            <w:r w:rsidRPr="002879DA">
              <w:rPr>
                <w:sz w:val="20"/>
                <w:szCs w:val="20"/>
              </w:rPr>
              <w:t>ДхШхВ</w:t>
            </w:r>
            <w:proofErr w:type="spellEnd"/>
            <w:r w:rsidRPr="002879DA">
              <w:rPr>
                <w:sz w:val="20"/>
                <w:szCs w:val="20"/>
              </w:rPr>
              <w:t>), мм, не более: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213886" w14:textId="77777777" w:rsidR="00233E41" w:rsidRPr="002879DA" w:rsidRDefault="00233E41" w:rsidP="00233E41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>3</w:t>
            </w:r>
            <w:r w:rsidRPr="002879DA">
              <w:rPr>
                <w:sz w:val="20"/>
                <w:szCs w:val="20"/>
              </w:rPr>
              <w:t>00</w:t>
            </w:r>
            <w:r w:rsidRPr="002879DA">
              <w:rPr>
                <w:sz w:val="20"/>
                <w:szCs w:val="20"/>
                <w:lang w:val="en-US"/>
              </w:rPr>
              <w:t>x</w:t>
            </w:r>
            <w:r w:rsidRPr="002879DA">
              <w:rPr>
                <w:sz w:val="20"/>
                <w:szCs w:val="20"/>
              </w:rPr>
              <w:t>150</w:t>
            </w:r>
            <w:r w:rsidRPr="002879DA">
              <w:rPr>
                <w:sz w:val="20"/>
                <w:szCs w:val="20"/>
                <w:lang w:val="en-US"/>
              </w:rPr>
              <w:t>x</w:t>
            </w:r>
            <w:r w:rsidRPr="002879DA">
              <w:rPr>
                <w:sz w:val="20"/>
                <w:szCs w:val="20"/>
              </w:rPr>
              <w:t>200</w:t>
            </w:r>
          </w:p>
        </w:tc>
      </w:tr>
    </w:tbl>
    <w:p w14:paraId="32EEB9F4" w14:textId="77777777" w:rsidR="000E0B6A" w:rsidRPr="002879DA" w:rsidRDefault="000E0B6A" w:rsidP="00621D83">
      <w:pPr>
        <w:tabs>
          <w:tab w:val="left" w:pos="0"/>
        </w:tabs>
        <w:jc w:val="right"/>
        <w:rPr>
          <w:sz w:val="22"/>
          <w:szCs w:val="22"/>
        </w:rPr>
      </w:pPr>
      <w:r w:rsidRPr="002879DA">
        <w:rPr>
          <w:sz w:val="22"/>
          <w:szCs w:val="22"/>
        </w:rPr>
        <w:t>Таблица 1</w:t>
      </w:r>
    </w:p>
    <w:p w14:paraId="1129CC5B" w14:textId="77777777" w:rsidR="000752A5" w:rsidRPr="002879DA" w:rsidRDefault="008B0E12" w:rsidP="00FB14FB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bookmarkStart w:id="8" w:name="_Ref433091620"/>
      <w:r w:rsidRPr="002879DA">
        <w:rPr>
          <w:sz w:val="22"/>
          <w:szCs w:val="22"/>
        </w:rPr>
        <w:t>Основные э</w:t>
      </w:r>
      <w:r w:rsidR="000752A5" w:rsidRPr="002879DA">
        <w:rPr>
          <w:sz w:val="22"/>
          <w:szCs w:val="22"/>
        </w:rPr>
        <w:t xml:space="preserve">ксплуатационные </w:t>
      </w:r>
      <w:r w:rsidRPr="002879DA">
        <w:rPr>
          <w:sz w:val="22"/>
          <w:szCs w:val="22"/>
        </w:rPr>
        <w:t xml:space="preserve">параметры </w:t>
      </w:r>
      <w:r w:rsidR="000752A5" w:rsidRPr="002879DA">
        <w:rPr>
          <w:sz w:val="22"/>
          <w:szCs w:val="22"/>
        </w:rPr>
        <w:t>приведены в таблице 2.</w:t>
      </w:r>
      <w:bookmarkEnd w:id="8"/>
    </w:p>
    <w:p w14:paraId="0B917071" w14:textId="77777777" w:rsidR="003A6C19" w:rsidRPr="002879DA" w:rsidRDefault="003A6C19" w:rsidP="003A6C19">
      <w:pPr>
        <w:jc w:val="right"/>
        <w:rPr>
          <w:sz w:val="22"/>
          <w:szCs w:val="22"/>
        </w:rPr>
      </w:pPr>
      <w:r w:rsidRPr="002879DA">
        <w:rPr>
          <w:sz w:val="22"/>
          <w:szCs w:val="22"/>
        </w:rPr>
        <w:t>Таблица 2</w:t>
      </w:r>
    </w:p>
    <w:tbl>
      <w:tblPr>
        <w:tblStyle w:val="a9"/>
        <w:tblW w:w="7625" w:type="dxa"/>
        <w:jc w:val="center"/>
        <w:tblLook w:val="04A0" w:firstRow="1" w:lastRow="0" w:firstColumn="1" w:lastColumn="0" w:noHBand="0" w:noVBand="1"/>
      </w:tblPr>
      <w:tblGrid>
        <w:gridCol w:w="5082"/>
        <w:gridCol w:w="2543"/>
      </w:tblGrid>
      <w:tr w:rsidR="005021E3" w:rsidRPr="002879DA" w14:paraId="4B306137" w14:textId="77777777" w:rsidTr="004336DA">
        <w:trPr>
          <w:trHeight w:val="221"/>
          <w:jc w:val="center"/>
        </w:trPr>
        <w:tc>
          <w:tcPr>
            <w:tcW w:w="5082" w:type="dxa"/>
            <w:vAlign w:val="center"/>
          </w:tcPr>
          <w:p w14:paraId="6593470F" w14:textId="77777777" w:rsidR="005021E3" w:rsidRPr="002879DA" w:rsidRDefault="005021E3" w:rsidP="004336DA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Тип рабочей жидкости</w:t>
            </w:r>
          </w:p>
        </w:tc>
        <w:tc>
          <w:tcPr>
            <w:tcW w:w="2543" w:type="dxa"/>
            <w:vAlign w:val="center"/>
          </w:tcPr>
          <w:p w14:paraId="5E1A0A80" w14:textId="77777777" w:rsidR="00FC4CA5" w:rsidRPr="002879DA" w:rsidRDefault="003A6C19" w:rsidP="00FC4CA5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b/>
                <w:sz w:val="20"/>
                <w:szCs w:val="20"/>
              </w:rPr>
              <w:t>Масло минеральное</w:t>
            </w:r>
            <w:r w:rsidR="00FC4CA5" w:rsidRPr="002879DA">
              <w:rPr>
                <w:b/>
                <w:sz w:val="20"/>
                <w:szCs w:val="20"/>
              </w:rPr>
              <w:t xml:space="preserve"> </w:t>
            </w:r>
          </w:p>
          <w:p w14:paraId="2811BA9A" w14:textId="77777777" w:rsidR="005021E3" w:rsidRPr="002879DA" w:rsidRDefault="00FC4CA5" w:rsidP="00ED3234">
            <w:pPr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(</w:t>
            </w:r>
            <w:r w:rsidR="00ED3234" w:rsidRPr="002879DA">
              <w:rPr>
                <w:sz w:val="20"/>
                <w:szCs w:val="20"/>
              </w:rPr>
              <w:t>подробнее см. табл. 3</w:t>
            </w:r>
            <w:r w:rsidRPr="002879DA">
              <w:rPr>
                <w:sz w:val="20"/>
                <w:szCs w:val="20"/>
              </w:rPr>
              <w:t>)</w:t>
            </w:r>
          </w:p>
        </w:tc>
      </w:tr>
      <w:tr w:rsidR="005021E3" w:rsidRPr="002879DA" w14:paraId="2EFFEFCC" w14:textId="77777777" w:rsidTr="004336DA">
        <w:trPr>
          <w:trHeight w:val="148"/>
          <w:jc w:val="center"/>
        </w:trPr>
        <w:tc>
          <w:tcPr>
            <w:tcW w:w="5082" w:type="dxa"/>
            <w:vAlign w:val="center"/>
          </w:tcPr>
          <w:p w14:paraId="1A0E4875" w14:textId="77777777" w:rsidR="005021E3" w:rsidRPr="002879DA" w:rsidRDefault="005021E3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Диапазон рабочей температуры</w:t>
            </w:r>
            <w:r w:rsidR="003A6C19" w:rsidRPr="002879DA">
              <w:rPr>
                <w:sz w:val="20"/>
                <w:szCs w:val="20"/>
              </w:rPr>
              <w:t xml:space="preserve"> масла, °С</w:t>
            </w:r>
          </w:p>
        </w:tc>
        <w:tc>
          <w:tcPr>
            <w:tcW w:w="2543" w:type="dxa"/>
            <w:vAlign w:val="center"/>
          </w:tcPr>
          <w:p w14:paraId="30FE834D" w14:textId="77777777" w:rsidR="005021E3" w:rsidRPr="002879DA" w:rsidRDefault="003A6C19" w:rsidP="003A6C19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-10 … +60</w:t>
            </w:r>
          </w:p>
        </w:tc>
      </w:tr>
      <w:tr w:rsidR="003A6C19" w:rsidRPr="002879DA" w14:paraId="51BD93DB" w14:textId="77777777" w:rsidTr="004336DA">
        <w:trPr>
          <w:trHeight w:val="148"/>
          <w:jc w:val="center"/>
        </w:trPr>
        <w:tc>
          <w:tcPr>
            <w:tcW w:w="5082" w:type="dxa"/>
            <w:vAlign w:val="center"/>
          </w:tcPr>
          <w:p w14:paraId="2B9F423F" w14:textId="77777777" w:rsidR="003A6C19" w:rsidRPr="002879DA" w:rsidRDefault="003A6C19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Диапазон температуры окружающего воздуха, °С</w:t>
            </w:r>
          </w:p>
        </w:tc>
        <w:tc>
          <w:tcPr>
            <w:tcW w:w="2543" w:type="dxa"/>
            <w:vAlign w:val="center"/>
          </w:tcPr>
          <w:p w14:paraId="17BD3C43" w14:textId="77777777" w:rsidR="003A6C19" w:rsidRPr="002879DA" w:rsidRDefault="003A6C19" w:rsidP="00747F4B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</w:t>
            </w:r>
            <w:r w:rsidR="00747F4B" w:rsidRPr="002879DA">
              <w:rPr>
                <w:sz w:val="20"/>
                <w:szCs w:val="20"/>
              </w:rPr>
              <w:t>2</w:t>
            </w:r>
            <w:r w:rsidRPr="002879DA">
              <w:rPr>
                <w:sz w:val="20"/>
                <w:szCs w:val="20"/>
              </w:rPr>
              <w:t>0 … +40</w:t>
            </w:r>
          </w:p>
        </w:tc>
      </w:tr>
      <w:tr w:rsidR="003A6C19" w:rsidRPr="002879DA" w14:paraId="1FC12FEE" w14:textId="77777777" w:rsidTr="004336DA">
        <w:trPr>
          <w:trHeight w:val="148"/>
          <w:jc w:val="center"/>
        </w:trPr>
        <w:tc>
          <w:tcPr>
            <w:tcW w:w="5082" w:type="dxa"/>
            <w:vAlign w:val="center"/>
          </w:tcPr>
          <w:p w14:paraId="70DE1744" w14:textId="77777777" w:rsidR="003A6C19" w:rsidRPr="002879DA" w:rsidRDefault="003A6C19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 xml:space="preserve">Диапазон вязкости масла при рабочей температуре, </w:t>
            </w:r>
            <w:proofErr w:type="spellStart"/>
            <w:r w:rsidRPr="002879DA">
              <w:rPr>
                <w:sz w:val="20"/>
                <w:szCs w:val="20"/>
              </w:rPr>
              <w:t>сСт</w:t>
            </w:r>
            <w:proofErr w:type="spellEnd"/>
          </w:p>
        </w:tc>
        <w:tc>
          <w:tcPr>
            <w:tcW w:w="2543" w:type="dxa"/>
            <w:vAlign w:val="center"/>
          </w:tcPr>
          <w:p w14:paraId="132F7C53" w14:textId="77777777" w:rsidR="003A6C19" w:rsidRPr="002879DA" w:rsidRDefault="003A6C19" w:rsidP="003A6C19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30…500</w:t>
            </w:r>
          </w:p>
        </w:tc>
      </w:tr>
      <w:tr w:rsidR="003A6C19" w:rsidRPr="002879DA" w14:paraId="3D0D328E" w14:textId="77777777" w:rsidTr="004336DA">
        <w:trPr>
          <w:trHeight w:val="148"/>
          <w:jc w:val="center"/>
        </w:trPr>
        <w:tc>
          <w:tcPr>
            <w:tcW w:w="5082" w:type="dxa"/>
            <w:vAlign w:val="center"/>
          </w:tcPr>
          <w:p w14:paraId="515884A4" w14:textId="77777777" w:rsidR="003A6C19" w:rsidRPr="002879DA" w:rsidRDefault="003A6C19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 xml:space="preserve">Минимальная вязкость рабочей жидкости, </w:t>
            </w:r>
            <w:proofErr w:type="spellStart"/>
            <w:r w:rsidRPr="002879DA">
              <w:rPr>
                <w:sz w:val="20"/>
                <w:szCs w:val="20"/>
              </w:rPr>
              <w:t>сСт</w:t>
            </w:r>
            <w:proofErr w:type="spellEnd"/>
          </w:p>
        </w:tc>
        <w:tc>
          <w:tcPr>
            <w:tcW w:w="2543" w:type="dxa"/>
            <w:vAlign w:val="center"/>
          </w:tcPr>
          <w:p w14:paraId="4BE576D9" w14:textId="77777777" w:rsidR="003A6C19" w:rsidRPr="002879DA" w:rsidRDefault="003A6C19" w:rsidP="003A6C19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20</w:t>
            </w:r>
          </w:p>
        </w:tc>
      </w:tr>
      <w:tr w:rsidR="003A6C19" w:rsidRPr="002879DA" w14:paraId="335B7F96" w14:textId="77777777" w:rsidTr="004336DA">
        <w:trPr>
          <w:trHeight w:val="148"/>
          <w:jc w:val="center"/>
        </w:trPr>
        <w:tc>
          <w:tcPr>
            <w:tcW w:w="5082" w:type="dxa"/>
            <w:vAlign w:val="center"/>
          </w:tcPr>
          <w:p w14:paraId="3E59559E" w14:textId="77777777" w:rsidR="003A6C19" w:rsidRPr="002879DA" w:rsidRDefault="003A6C19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 xml:space="preserve">Максимальная вязкость рабочей жидкости, </w:t>
            </w:r>
            <w:proofErr w:type="spellStart"/>
            <w:r w:rsidRPr="002879DA">
              <w:rPr>
                <w:sz w:val="20"/>
                <w:szCs w:val="20"/>
              </w:rPr>
              <w:t>сСт</w:t>
            </w:r>
            <w:proofErr w:type="spellEnd"/>
          </w:p>
        </w:tc>
        <w:tc>
          <w:tcPr>
            <w:tcW w:w="2543" w:type="dxa"/>
            <w:vAlign w:val="center"/>
          </w:tcPr>
          <w:p w14:paraId="043654AF" w14:textId="77777777" w:rsidR="003A6C19" w:rsidRPr="002879DA" w:rsidRDefault="003A6C19" w:rsidP="000C6B87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</w:t>
            </w:r>
            <w:r w:rsidR="000C6B87" w:rsidRPr="002879DA">
              <w:rPr>
                <w:sz w:val="20"/>
                <w:szCs w:val="20"/>
              </w:rPr>
              <w:t>0</w:t>
            </w:r>
            <w:r w:rsidRPr="002879DA">
              <w:rPr>
                <w:sz w:val="20"/>
                <w:szCs w:val="20"/>
              </w:rPr>
              <w:t>00</w:t>
            </w:r>
          </w:p>
        </w:tc>
      </w:tr>
      <w:tr w:rsidR="003A6C19" w:rsidRPr="002879DA" w14:paraId="10D46032" w14:textId="77777777" w:rsidTr="004336DA">
        <w:trPr>
          <w:trHeight w:val="159"/>
          <w:jc w:val="center"/>
        </w:trPr>
        <w:tc>
          <w:tcPr>
            <w:tcW w:w="5082" w:type="dxa"/>
            <w:vAlign w:val="center"/>
          </w:tcPr>
          <w:p w14:paraId="583A784E" w14:textId="77777777" w:rsidR="003A6C19" w:rsidRPr="002879DA" w:rsidRDefault="003A6C19" w:rsidP="00521744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Класс чистоты рабочей жидкости по ГОСТ 17216-2001, не ниже</w:t>
            </w:r>
          </w:p>
        </w:tc>
        <w:tc>
          <w:tcPr>
            <w:tcW w:w="2543" w:type="dxa"/>
            <w:vAlign w:val="center"/>
          </w:tcPr>
          <w:p w14:paraId="562627DE" w14:textId="77777777" w:rsidR="003A6C19" w:rsidRPr="002879DA" w:rsidRDefault="003A6C19" w:rsidP="003A6C19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10</w:t>
            </w:r>
          </w:p>
        </w:tc>
      </w:tr>
    </w:tbl>
    <w:p w14:paraId="3E7B0AE6" w14:textId="7E5E868F" w:rsidR="00AC417C" w:rsidRDefault="00AC417C" w:rsidP="00AC417C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bookmarkStart w:id="9" w:name="_Toc432066561"/>
      <w:r w:rsidRPr="002879DA">
        <w:rPr>
          <w:sz w:val="22"/>
          <w:szCs w:val="22"/>
        </w:rPr>
        <w:t xml:space="preserve"> Рекомендации по применению гидравлических масел указаны в таблице 3.</w:t>
      </w:r>
    </w:p>
    <w:p w14:paraId="0B5D0AB2" w14:textId="2DF719E1" w:rsidR="00641EA3" w:rsidRDefault="00641EA3" w:rsidP="00641EA3">
      <w:pPr>
        <w:rPr>
          <w:sz w:val="22"/>
          <w:szCs w:val="22"/>
        </w:rPr>
      </w:pPr>
    </w:p>
    <w:p w14:paraId="7BA8A2FA" w14:textId="0F8153A6" w:rsidR="00641EA3" w:rsidRDefault="00641EA3" w:rsidP="00641EA3">
      <w:pPr>
        <w:rPr>
          <w:sz w:val="22"/>
          <w:szCs w:val="22"/>
        </w:rPr>
      </w:pPr>
    </w:p>
    <w:p w14:paraId="6F72C079" w14:textId="77777777" w:rsidR="00641EA3" w:rsidRPr="00641EA3" w:rsidRDefault="00641EA3" w:rsidP="00641EA3">
      <w:pPr>
        <w:rPr>
          <w:sz w:val="22"/>
          <w:szCs w:val="22"/>
        </w:rPr>
      </w:pPr>
      <w:bookmarkStart w:id="10" w:name="_GoBack"/>
      <w:bookmarkEnd w:id="10"/>
    </w:p>
    <w:p w14:paraId="115DDDE4" w14:textId="77777777" w:rsidR="00D239DB" w:rsidRPr="002879DA" w:rsidRDefault="00D239DB" w:rsidP="00D239DB">
      <w:pPr>
        <w:pStyle w:val="aa"/>
        <w:ind w:left="360"/>
        <w:jc w:val="right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>Таблица 3</w:t>
      </w:r>
    </w:p>
    <w:tbl>
      <w:tblPr>
        <w:tblStyle w:val="a9"/>
        <w:tblpPr w:leftFromText="180" w:rightFromText="180" w:vertAnchor="text" w:horzAnchor="margin" w:tblpX="137" w:tblpY="104"/>
        <w:tblW w:w="0" w:type="auto"/>
        <w:tblLook w:val="04A0" w:firstRow="1" w:lastRow="0" w:firstColumn="1" w:lastColumn="0" w:noHBand="0" w:noVBand="1"/>
      </w:tblPr>
      <w:tblGrid>
        <w:gridCol w:w="1726"/>
        <w:gridCol w:w="1473"/>
        <w:gridCol w:w="1473"/>
        <w:gridCol w:w="1473"/>
      </w:tblGrid>
      <w:tr w:rsidR="00E46D4E" w:rsidRPr="002879DA" w14:paraId="38DAFA61" w14:textId="77777777" w:rsidTr="00233E41">
        <w:trPr>
          <w:trHeight w:val="258"/>
        </w:trPr>
        <w:tc>
          <w:tcPr>
            <w:tcW w:w="1726" w:type="dxa"/>
            <w:vMerge w:val="restart"/>
            <w:vAlign w:val="center"/>
          </w:tcPr>
          <w:p w14:paraId="5916407B" w14:textId="7DFF4D5B" w:rsidR="00E46D4E" w:rsidRPr="002879DA" w:rsidRDefault="00E46D4E" w:rsidP="00233E41">
            <w:pPr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Производитель</w:t>
            </w:r>
          </w:p>
        </w:tc>
        <w:tc>
          <w:tcPr>
            <w:tcW w:w="4419" w:type="dxa"/>
            <w:gridSpan w:val="3"/>
            <w:vAlign w:val="center"/>
          </w:tcPr>
          <w:p w14:paraId="45B4818E" w14:textId="77777777" w:rsidR="00E46D4E" w:rsidRPr="002879DA" w:rsidRDefault="00E46D4E" w:rsidP="00233E41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Марка масла в соответствии с DIN 51524</w:t>
            </w:r>
          </w:p>
        </w:tc>
      </w:tr>
      <w:tr w:rsidR="004336DA" w:rsidRPr="002879DA" w14:paraId="128C845C" w14:textId="77777777" w:rsidTr="00233E41">
        <w:trPr>
          <w:trHeight w:val="258"/>
        </w:trPr>
        <w:tc>
          <w:tcPr>
            <w:tcW w:w="1726" w:type="dxa"/>
            <w:vMerge/>
            <w:vAlign w:val="center"/>
          </w:tcPr>
          <w:p w14:paraId="4ACF076C" w14:textId="77777777" w:rsidR="004336DA" w:rsidRPr="002879DA" w:rsidRDefault="004336DA" w:rsidP="00233E41">
            <w:pPr>
              <w:rPr>
                <w:sz w:val="20"/>
                <w:szCs w:val="20"/>
              </w:rPr>
            </w:pPr>
          </w:p>
        </w:tc>
        <w:tc>
          <w:tcPr>
            <w:tcW w:w="4419" w:type="dxa"/>
            <w:gridSpan w:val="3"/>
            <w:vAlign w:val="center"/>
          </w:tcPr>
          <w:p w14:paraId="035C99FF" w14:textId="77777777" w:rsidR="004336DA" w:rsidRPr="002879DA" w:rsidRDefault="004336DA" w:rsidP="00233E41">
            <w:pPr>
              <w:jc w:val="center"/>
              <w:rPr>
                <w:sz w:val="20"/>
                <w:szCs w:val="20"/>
              </w:rPr>
            </w:pPr>
          </w:p>
        </w:tc>
      </w:tr>
      <w:tr w:rsidR="00E46D4E" w:rsidRPr="002879DA" w14:paraId="79BD45E4" w14:textId="77777777" w:rsidTr="00233E41">
        <w:trPr>
          <w:trHeight w:val="258"/>
        </w:trPr>
        <w:tc>
          <w:tcPr>
            <w:tcW w:w="1726" w:type="dxa"/>
            <w:vMerge/>
            <w:vAlign w:val="center"/>
          </w:tcPr>
          <w:p w14:paraId="43C43441" w14:textId="77777777" w:rsidR="00E46D4E" w:rsidRPr="002879DA" w:rsidRDefault="00E46D4E" w:rsidP="00233E41">
            <w:pPr>
              <w:rPr>
                <w:sz w:val="20"/>
                <w:szCs w:val="20"/>
              </w:rPr>
            </w:pPr>
          </w:p>
        </w:tc>
        <w:tc>
          <w:tcPr>
            <w:tcW w:w="1473" w:type="dxa"/>
            <w:vAlign w:val="center"/>
          </w:tcPr>
          <w:p w14:paraId="5915735C" w14:textId="77777777" w:rsidR="00E46D4E" w:rsidRPr="002879DA" w:rsidRDefault="00E46D4E" w:rsidP="00233E4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HLP 22/HVLP 22</w:t>
            </w:r>
          </w:p>
          <w:p w14:paraId="26F770C8" w14:textId="77777777" w:rsidR="00F67518" w:rsidRPr="002879DA" w:rsidRDefault="00F67518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(T =</w:t>
            </w:r>
            <w:r w:rsidR="00312C73" w:rsidRPr="002879DA">
              <w:rPr>
                <w:sz w:val="20"/>
                <w:szCs w:val="20"/>
                <w:lang w:val="en-US"/>
              </w:rPr>
              <w:t xml:space="preserve"> </w:t>
            </w:r>
            <w:r w:rsidR="00312C73" w:rsidRPr="002879DA">
              <w:rPr>
                <w:sz w:val="20"/>
                <w:szCs w:val="20"/>
                <w:lang w:val="en-US"/>
              </w:rPr>
              <w:sym w:font="Symbol" w:char="F02D"/>
            </w:r>
            <w:r w:rsidRPr="002879DA">
              <w:rPr>
                <w:sz w:val="20"/>
                <w:szCs w:val="20"/>
                <w:lang w:val="en-US"/>
              </w:rPr>
              <w:t>10°C …+15°C)</w:t>
            </w:r>
          </w:p>
        </w:tc>
        <w:tc>
          <w:tcPr>
            <w:tcW w:w="1473" w:type="dxa"/>
            <w:vAlign w:val="center"/>
          </w:tcPr>
          <w:p w14:paraId="7DAE72C2" w14:textId="77777777" w:rsidR="00E46D4E" w:rsidRPr="002879DA" w:rsidRDefault="00E46D4E" w:rsidP="00233E4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HLP 32</w:t>
            </w:r>
          </w:p>
          <w:p w14:paraId="28756EF8" w14:textId="77777777" w:rsidR="00F67518" w:rsidRPr="002879DA" w:rsidRDefault="00F67518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(T = 0°C …+25°C)</w:t>
            </w:r>
          </w:p>
        </w:tc>
        <w:tc>
          <w:tcPr>
            <w:tcW w:w="1473" w:type="dxa"/>
            <w:vAlign w:val="center"/>
          </w:tcPr>
          <w:p w14:paraId="3C2EE88D" w14:textId="77777777" w:rsidR="00E46D4E" w:rsidRPr="002879DA" w:rsidRDefault="00E46D4E" w:rsidP="00233E4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HLP</w:t>
            </w:r>
            <w:r w:rsidRPr="002879DA">
              <w:rPr>
                <w:b/>
                <w:sz w:val="20"/>
                <w:szCs w:val="20"/>
              </w:rPr>
              <w:t xml:space="preserve"> </w:t>
            </w:r>
            <w:r w:rsidRPr="002879DA">
              <w:rPr>
                <w:b/>
                <w:sz w:val="20"/>
                <w:szCs w:val="20"/>
                <w:lang w:val="en-US"/>
              </w:rPr>
              <w:t>46</w:t>
            </w:r>
          </w:p>
          <w:p w14:paraId="6E9C357F" w14:textId="77777777" w:rsidR="00F67518" w:rsidRPr="002879DA" w:rsidRDefault="00F67518" w:rsidP="00233E41">
            <w:pPr>
              <w:jc w:val="center"/>
              <w:rPr>
                <w:b/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>(T = +10°C …+60°C)</w:t>
            </w:r>
          </w:p>
        </w:tc>
      </w:tr>
      <w:tr w:rsidR="00E46D4E" w:rsidRPr="002879DA" w14:paraId="796A4A50" w14:textId="77777777" w:rsidTr="00233E41">
        <w:trPr>
          <w:trHeight w:val="240"/>
        </w:trPr>
        <w:tc>
          <w:tcPr>
            <w:tcW w:w="1726" w:type="dxa"/>
            <w:vAlign w:val="center"/>
          </w:tcPr>
          <w:p w14:paraId="6D2F264C" w14:textId="77777777" w:rsidR="00E46D4E" w:rsidRPr="002879DA" w:rsidRDefault="00E46D4E" w:rsidP="00233E41">
            <w:pPr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</w:rPr>
              <w:t>AGIP</w:t>
            </w:r>
          </w:p>
        </w:tc>
        <w:tc>
          <w:tcPr>
            <w:tcW w:w="1473" w:type="dxa"/>
            <w:vAlign w:val="center"/>
          </w:tcPr>
          <w:p w14:paraId="44DD3628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OSO 22</w:t>
            </w:r>
          </w:p>
        </w:tc>
        <w:tc>
          <w:tcPr>
            <w:tcW w:w="1473" w:type="dxa"/>
            <w:vAlign w:val="center"/>
          </w:tcPr>
          <w:p w14:paraId="757382CE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OSO 32</w:t>
            </w:r>
          </w:p>
        </w:tc>
        <w:tc>
          <w:tcPr>
            <w:tcW w:w="1473" w:type="dxa"/>
            <w:vAlign w:val="center"/>
          </w:tcPr>
          <w:p w14:paraId="6B6E16B7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OSO 46</w:t>
            </w:r>
          </w:p>
        </w:tc>
      </w:tr>
      <w:tr w:rsidR="00E46D4E" w:rsidRPr="002879DA" w14:paraId="28CDE6E6" w14:textId="77777777" w:rsidTr="00233E41">
        <w:trPr>
          <w:trHeight w:val="240"/>
        </w:trPr>
        <w:tc>
          <w:tcPr>
            <w:tcW w:w="1726" w:type="dxa"/>
            <w:vAlign w:val="center"/>
          </w:tcPr>
          <w:p w14:paraId="7DB1C530" w14:textId="77777777" w:rsidR="00E46D4E" w:rsidRPr="002879DA" w:rsidRDefault="00E46D4E" w:rsidP="00233E41">
            <w:pPr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CASTROL</w:t>
            </w:r>
          </w:p>
        </w:tc>
        <w:tc>
          <w:tcPr>
            <w:tcW w:w="1473" w:type="dxa"/>
            <w:vAlign w:val="center"/>
          </w:tcPr>
          <w:p w14:paraId="27E6B275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Hyspin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AWS 22</w:t>
            </w:r>
          </w:p>
        </w:tc>
        <w:tc>
          <w:tcPr>
            <w:tcW w:w="1473" w:type="dxa"/>
            <w:vAlign w:val="center"/>
          </w:tcPr>
          <w:p w14:paraId="5858FB42" w14:textId="77777777" w:rsidR="00E46D4E" w:rsidRPr="002879DA" w:rsidRDefault="00E46D4E" w:rsidP="00233E41">
            <w:pPr>
              <w:jc w:val="center"/>
              <w:rPr>
                <w:sz w:val="20"/>
                <w:szCs w:val="20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Hyspin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AWS 32</w:t>
            </w:r>
          </w:p>
        </w:tc>
        <w:tc>
          <w:tcPr>
            <w:tcW w:w="1473" w:type="dxa"/>
            <w:vAlign w:val="center"/>
          </w:tcPr>
          <w:p w14:paraId="68ABFB20" w14:textId="77777777" w:rsidR="00E46D4E" w:rsidRPr="002879DA" w:rsidRDefault="00E46D4E" w:rsidP="00233E41">
            <w:pPr>
              <w:jc w:val="center"/>
              <w:rPr>
                <w:sz w:val="20"/>
                <w:szCs w:val="20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Hyspin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AWS 46</w:t>
            </w:r>
          </w:p>
        </w:tc>
      </w:tr>
      <w:tr w:rsidR="00E46D4E" w:rsidRPr="002879DA" w14:paraId="6C5DC00C" w14:textId="77777777" w:rsidTr="00233E41">
        <w:trPr>
          <w:trHeight w:val="240"/>
        </w:trPr>
        <w:tc>
          <w:tcPr>
            <w:tcW w:w="1726" w:type="dxa"/>
            <w:vAlign w:val="center"/>
          </w:tcPr>
          <w:p w14:paraId="7E1FCB16" w14:textId="36B1F41F" w:rsidR="00E46D4E" w:rsidRPr="002879DA" w:rsidRDefault="00E46D4E" w:rsidP="00233E41">
            <w:pPr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ESSO</w:t>
            </w:r>
          </w:p>
        </w:tc>
        <w:tc>
          <w:tcPr>
            <w:tcW w:w="1473" w:type="dxa"/>
            <w:vAlign w:val="center"/>
          </w:tcPr>
          <w:p w14:paraId="24BEFA6A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Nuto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H 22</w:t>
            </w:r>
          </w:p>
        </w:tc>
        <w:tc>
          <w:tcPr>
            <w:tcW w:w="1473" w:type="dxa"/>
            <w:vAlign w:val="center"/>
          </w:tcPr>
          <w:p w14:paraId="4D996BE1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Nuto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H 32</w:t>
            </w:r>
          </w:p>
        </w:tc>
        <w:tc>
          <w:tcPr>
            <w:tcW w:w="1473" w:type="dxa"/>
            <w:vAlign w:val="center"/>
          </w:tcPr>
          <w:p w14:paraId="11CC797F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Nuto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H46</w:t>
            </w:r>
          </w:p>
        </w:tc>
      </w:tr>
      <w:tr w:rsidR="00E46D4E" w:rsidRPr="002879DA" w14:paraId="27CB9915" w14:textId="77777777" w:rsidTr="00233E41">
        <w:trPr>
          <w:trHeight w:val="240"/>
        </w:trPr>
        <w:tc>
          <w:tcPr>
            <w:tcW w:w="1726" w:type="dxa"/>
            <w:vAlign w:val="center"/>
          </w:tcPr>
          <w:p w14:paraId="639D6E10" w14:textId="77777777" w:rsidR="00E46D4E" w:rsidRPr="002879DA" w:rsidRDefault="00E46D4E" w:rsidP="00233E41">
            <w:pPr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SHELL</w:t>
            </w:r>
          </w:p>
        </w:tc>
        <w:tc>
          <w:tcPr>
            <w:tcW w:w="1473" w:type="dxa"/>
            <w:vAlign w:val="center"/>
          </w:tcPr>
          <w:p w14:paraId="2994569F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Tellus 22</w:t>
            </w:r>
          </w:p>
        </w:tc>
        <w:tc>
          <w:tcPr>
            <w:tcW w:w="1473" w:type="dxa"/>
            <w:vAlign w:val="center"/>
          </w:tcPr>
          <w:p w14:paraId="3ACBE070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Tellus 32</w:t>
            </w:r>
          </w:p>
        </w:tc>
        <w:tc>
          <w:tcPr>
            <w:tcW w:w="1473" w:type="dxa"/>
            <w:vAlign w:val="center"/>
          </w:tcPr>
          <w:p w14:paraId="3A6DF7E3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  <w:lang w:val="en-US"/>
              </w:rPr>
              <w:t>Tellus 46</w:t>
            </w:r>
          </w:p>
        </w:tc>
      </w:tr>
      <w:tr w:rsidR="00E46D4E" w:rsidRPr="002879DA" w14:paraId="613F6CFF" w14:textId="77777777" w:rsidTr="00233E41">
        <w:trPr>
          <w:trHeight w:val="240"/>
        </w:trPr>
        <w:tc>
          <w:tcPr>
            <w:tcW w:w="1726" w:type="dxa"/>
            <w:vAlign w:val="center"/>
          </w:tcPr>
          <w:p w14:paraId="48BC7765" w14:textId="77777777" w:rsidR="00E46D4E" w:rsidRPr="002879DA" w:rsidRDefault="00E46D4E" w:rsidP="00233E41">
            <w:pPr>
              <w:rPr>
                <w:b/>
                <w:sz w:val="20"/>
                <w:szCs w:val="20"/>
                <w:lang w:val="en-US"/>
              </w:rPr>
            </w:pPr>
            <w:r w:rsidRPr="002879DA">
              <w:rPr>
                <w:b/>
                <w:sz w:val="20"/>
                <w:szCs w:val="20"/>
                <w:lang w:val="en-US"/>
              </w:rPr>
              <w:t>THK</w:t>
            </w:r>
          </w:p>
        </w:tc>
        <w:tc>
          <w:tcPr>
            <w:tcW w:w="1473" w:type="dxa"/>
            <w:vAlign w:val="center"/>
          </w:tcPr>
          <w:p w14:paraId="013D4373" w14:textId="77777777" w:rsidR="00E46D4E" w:rsidRPr="002879DA" w:rsidRDefault="00E46D4E" w:rsidP="00233E41">
            <w:pPr>
              <w:jc w:val="center"/>
              <w:rPr>
                <w:sz w:val="20"/>
                <w:szCs w:val="20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Гидравлик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9DA">
              <w:rPr>
                <w:sz w:val="20"/>
                <w:szCs w:val="20"/>
                <w:lang w:val="en-US"/>
              </w:rPr>
              <w:t>Зима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22</w:t>
            </w:r>
          </w:p>
        </w:tc>
        <w:tc>
          <w:tcPr>
            <w:tcW w:w="1473" w:type="dxa"/>
            <w:vAlign w:val="center"/>
          </w:tcPr>
          <w:p w14:paraId="26513984" w14:textId="77777777" w:rsidR="00E46D4E" w:rsidRPr="002879DA" w:rsidRDefault="00E46D4E" w:rsidP="00233E41">
            <w:pPr>
              <w:jc w:val="center"/>
              <w:rPr>
                <w:sz w:val="20"/>
                <w:szCs w:val="20"/>
                <w:lang w:val="en-US"/>
              </w:rPr>
            </w:pPr>
            <w:r w:rsidRPr="002879DA">
              <w:rPr>
                <w:sz w:val="20"/>
                <w:szCs w:val="20"/>
              </w:rPr>
              <w:t>Гидравлик HLP 32</w:t>
            </w:r>
          </w:p>
        </w:tc>
        <w:tc>
          <w:tcPr>
            <w:tcW w:w="1473" w:type="dxa"/>
            <w:vAlign w:val="center"/>
          </w:tcPr>
          <w:p w14:paraId="15185346" w14:textId="77777777" w:rsidR="00E46D4E" w:rsidRPr="002879DA" w:rsidRDefault="00E46D4E" w:rsidP="00233E41">
            <w:pPr>
              <w:jc w:val="center"/>
              <w:rPr>
                <w:sz w:val="20"/>
                <w:szCs w:val="20"/>
              </w:rPr>
            </w:pPr>
            <w:proofErr w:type="spellStart"/>
            <w:r w:rsidRPr="002879DA">
              <w:rPr>
                <w:sz w:val="20"/>
                <w:szCs w:val="20"/>
                <w:lang w:val="en-US"/>
              </w:rPr>
              <w:t>Гидравлик</w:t>
            </w:r>
            <w:proofErr w:type="spellEnd"/>
            <w:r w:rsidRPr="002879DA">
              <w:rPr>
                <w:sz w:val="20"/>
                <w:szCs w:val="20"/>
                <w:lang w:val="en-US"/>
              </w:rPr>
              <w:t xml:space="preserve"> HLP 46</w:t>
            </w:r>
          </w:p>
        </w:tc>
      </w:tr>
    </w:tbl>
    <w:p w14:paraId="59455C8C" w14:textId="2D9DB9FE" w:rsidR="00E46D4E" w:rsidRPr="002879DA" w:rsidRDefault="00E46D4E" w:rsidP="00E46D4E">
      <w:pPr>
        <w:spacing w:before="240"/>
        <w:rPr>
          <w:b/>
          <w:sz w:val="22"/>
          <w:szCs w:val="22"/>
        </w:rPr>
      </w:pPr>
      <w:r w:rsidRPr="002879DA">
        <w:rPr>
          <w:b/>
          <w:sz w:val="22"/>
          <w:szCs w:val="22"/>
        </w:rPr>
        <w:t>ВНИМАНИЕ! Категорически запрещается смешивать различные марки и типы масел.</w:t>
      </w:r>
      <w:r w:rsidR="003937CD" w:rsidRPr="002879DA">
        <w:rPr>
          <w:b/>
          <w:sz w:val="22"/>
          <w:szCs w:val="22"/>
        </w:rPr>
        <w:t xml:space="preserve"> </w:t>
      </w:r>
    </w:p>
    <w:p w14:paraId="54FC4A37" w14:textId="77777777" w:rsidR="009E4E1B" w:rsidRPr="002879DA" w:rsidRDefault="000450FD" w:rsidP="003937CD">
      <w:pPr>
        <w:pStyle w:val="1"/>
        <w:numPr>
          <w:ilvl w:val="0"/>
          <w:numId w:val="11"/>
        </w:numPr>
        <w:spacing w:before="0"/>
        <w:ind w:left="0" w:firstLine="851"/>
        <w:jc w:val="both"/>
        <w:rPr>
          <w:rFonts w:cs="Times New Roman"/>
          <w:sz w:val="22"/>
          <w:szCs w:val="22"/>
        </w:rPr>
      </w:pPr>
      <w:bookmarkStart w:id="11" w:name="_Toc462210103"/>
      <w:r w:rsidRPr="002879DA">
        <w:rPr>
          <w:rFonts w:cs="Times New Roman"/>
          <w:sz w:val="22"/>
          <w:szCs w:val="22"/>
        </w:rPr>
        <w:t>Описание и принцип работы</w:t>
      </w:r>
      <w:bookmarkEnd w:id="9"/>
      <w:bookmarkEnd w:id="11"/>
    </w:p>
    <w:p w14:paraId="6DB7F446" w14:textId="77777777" w:rsidR="00E6521A" w:rsidRPr="002879DA" w:rsidRDefault="00E6521A" w:rsidP="003761CA">
      <w:pPr>
        <w:pStyle w:val="aa"/>
        <w:numPr>
          <w:ilvl w:val="1"/>
          <w:numId w:val="11"/>
        </w:numPr>
        <w:ind w:left="0" w:firstLine="851"/>
        <w:jc w:val="both"/>
        <w:rPr>
          <w:b/>
          <w:bCs/>
          <w:sz w:val="22"/>
          <w:szCs w:val="22"/>
        </w:rPr>
      </w:pPr>
      <w:r w:rsidRPr="002879DA">
        <w:rPr>
          <w:b/>
          <w:bCs/>
          <w:sz w:val="22"/>
          <w:szCs w:val="22"/>
        </w:rPr>
        <w:t>Состав насосной установки.</w:t>
      </w:r>
    </w:p>
    <w:p w14:paraId="45230888" w14:textId="77777777" w:rsidR="009E4E1B" w:rsidRPr="002879DA" w:rsidRDefault="003675E8" w:rsidP="003761CA">
      <w:pPr>
        <w:pStyle w:val="21"/>
        <w:ind w:left="0" w:firstLine="851"/>
        <w:jc w:val="both"/>
        <w:rPr>
          <w:rFonts w:ascii="Times New Roman" w:hAnsi="Times New Roman"/>
          <w:szCs w:val="22"/>
        </w:rPr>
      </w:pPr>
      <w:r w:rsidRPr="002879DA">
        <w:rPr>
          <w:rFonts w:ascii="Times New Roman" w:hAnsi="Times New Roman"/>
          <w:szCs w:val="22"/>
        </w:rPr>
        <w:t>Н</w:t>
      </w:r>
      <w:r w:rsidR="00EE0D73" w:rsidRPr="002879DA">
        <w:rPr>
          <w:rFonts w:ascii="Times New Roman" w:hAnsi="Times New Roman"/>
          <w:szCs w:val="22"/>
        </w:rPr>
        <w:t>асосная установка</w:t>
      </w:r>
      <w:r w:rsidR="006235C2" w:rsidRPr="002879DA">
        <w:rPr>
          <w:rFonts w:ascii="Times New Roman" w:hAnsi="Times New Roman"/>
          <w:szCs w:val="22"/>
        </w:rPr>
        <w:t xml:space="preserve">, </w:t>
      </w:r>
      <w:r w:rsidRPr="002879DA">
        <w:rPr>
          <w:rFonts w:ascii="Times New Roman" w:hAnsi="Times New Roman"/>
          <w:szCs w:val="22"/>
        </w:rPr>
        <w:t>состоит</w:t>
      </w:r>
      <w:r w:rsidR="00EE0D73" w:rsidRPr="002879DA">
        <w:rPr>
          <w:rFonts w:ascii="Times New Roman" w:hAnsi="Times New Roman"/>
          <w:szCs w:val="22"/>
        </w:rPr>
        <w:t xml:space="preserve"> из:</w:t>
      </w:r>
    </w:p>
    <w:p w14:paraId="3FCF325F" w14:textId="225EACA1" w:rsidR="003937CD" w:rsidRPr="002879DA" w:rsidRDefault="003675E8" w:rsidP="002667A3">
      <w:pPr>
        <w:pStyle w:val="aa"/>
        <w:numPr>
          <w:ilvl w:val="0"/>
          <w:numId w:val="3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Насос-моторной группы, состоящей из насоса, электродвигателя, муфты и монтажной плиты, на которой устанавливается электродвигатель и крепится насос</w:t>
      </w:r>
      <w:r w:rsidR="004D78C0" w:rsidRPr="002879DA">
        <w:rPr>
          <w:sz w:val="22"/>
          <w:szCs w:val="22"/>
        </w:rPr>
        <w:t>;</w:t>
      </w:r>
    </w:p>
    <w:p w14:paraId="01F7FDB3" w14:textId="77777777" w:rsidR="00213505" w:rsidRPr="002879DA" w:rsidRDefault="00213505" w:rsidP="00213505">
      <w:pPr>
        <w:pStyle w:val="21"/>
        <w:ind w:left="0" w:firstLine="426"/>
        <w:jc w:val="both"/>
        <w:rPr>
          <w:rFonts w:ascii="Times New Roman" w:hAnsi="Times New Roman"/>
          <w:szCs w:val="22"/>
        </w:rPr>
      </w:pPr>
    </w:p>
    <w:p w14:paraId="21CC7FFD" w14:textId="77777777" w:rsidR="00540803" w:rsidRPr="002879DA" w:rsidRDefault="00540803" w:rsidP="003675E8">
      <w:pPr>
        <w:pStyle w:val="aa"/>
        <w:numPr>
          <w:ilvl w:val="1"/>
          <w:numId w:val="11"/>
        </w:numPr>
        <w:ind w:left="0" w:firstLine="851"/>
        <w:jc w:val="both"/>
        <w:rPr>
          <w:b/>
          <w:sz w:val="22"/>
          <w:szCs w:val="22"/>
        </w:rPr>
      </w:pPr>
      <w:r w:rsidRPr="002879DA">
        <w:rPr>
          <w:b/>
          <w:sz w:val="22"/>
          <w:szCs w:val="22"/>
        </w:rPr>
        <w:t xml:space="preserve">Принцип </w:t>
      </w:r>
      <w:r w:rsidR="00F53FAC" w:rsidRPr="002879DA">
        <w:rPr>
          <w:b/>
          <w:sz w:val="22"/>
          <w:szCs w:val="22"/>
        </w:rPr>
        <w:t>действия насосной установки.</w:t>
      </w:r>
    </w:p>
    <w:p w14:paraId="3D56DD16" w14:textId="77777777" w:rsidR="00213505" w:rsidRPr="002879DA" w:rsidRDefault="00E11464" w:rsidP="003675E8">
      <w:pPr>
        <w:tabs>
          <w:tab w:val="left" w:pos="426"/>
        </w:tabs>
        <w:ind w:firstLine="709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Насос Н1 (см. принципиальную гидравлическую схему рис.</w:t>
      </w:r>
      <w:r w:rsidR="003675E8" w:rsidRPr="002879DA">
        <w:rPr>
          <w:sz w:val="22"/>
          <w:szCs w:val="22"/>
        </w:rPr>
        <w:t>1</w:t>
      </w:r>
      <w:r w:rsidRPr="002879DA">
        <w:rPr>
          <w:sz w:val="22"/>
          <w:szCs w:val="22"/>
        </w:rPr>
        <w:t>) всасывает рабочую жидкость (далее – РЖ) из бака и пода</w:t>
      </w:r>
      <w:r w:rsidR="00213505" w:rsidRPr="002879DA">
        <w:rPr>
          <w:sz w:val="22"/>
          <w:szCs w:val="22"/>
        </w:rPr>
        <w:t>ё</w:t>
      </w:r>
      <w:r w:rsidRPr="002879DA">
        <w:rPr>
          <w:sz w:val="22"/>
          <w:szCs w:val="22"/>
        </w:rPr>
        <w:t xml:space="preserve">т к </w:t>
      </w:r>
      <w:r w:rsidR="002961EC" w:rsidRPr="002879DA">
        <w:rPr>
          <w:sz w:val="22"/>
          <w:szCs w:val="22"/>
        </w:rPr>
        <w:t>п</w:t>
      </w:r>
      <w:r w:rsidR="003675E8" w:rsidRPr="002879DA">
        <w:rPr>
          <w:sz w:val="22"/>
          <w:szCs w:val="22"/>
        </w:rPr>
        <w:t>отребителю</w:t>
      </w:r>
      <w:r w:rsidRPr="002879DA">
        <w:rPr>
          <w:sz w:val="22"/>
          <w:szCs w:val="22"/>
        </w:rPr>
        <w:t>.</w:t>
      </w:r>
      <w:r w:rsidR="00EE6B93" w:rsidRPr="002879DA">
        <w:rPr>
          <w:sz w:val="22"/>
          <w:szCs w:val="22"/>
        </w:rPr>
        <w:t xml:space="preserve"> </w:t>
      </w:r>
    </w:p>
    <w:p w14:paraId="486C6D1C" w14:textId="77777777" w:rsidR="007C389B" w:rsidRPr="002879DA" w:rsidRDefault="007C389B" w:rsidP="003761CA">
      <w:pPr>
        <w:tabs>
          <w:tab w:val="left" w:pos="426"/>
        </w:tabs>
        <w:ind w:firstLine="851"/>
        <w:jc w:val="both"/>
        <w:rPr>
          <w:sz w:val="22"/>
          <w:szCs w:val="22"/>
        </w:rPr>
      </w:pPr>
    </w:p>
    <w:p w14:paraId="02A29608" w14:textId="452335DC" w:rsidR="009B0B0C" w:rsidRPr="002879DA" w:rsidRDefault="00744789" w:rsidP="00E02D88">
      <w:pPr>
        <w:ind w:left="-567"/>
        <w:rPr>
          <w:b/>
          <w:sz w:val="22"/>
          <w:szCs w:val="22"/>
        </w:rPr>
      </w:pPr>
      <w:r w:rsidRPr="002879DA">
        <w:rPr>
          <w:noProof/>
          <w:sz w:val="22"/>
          <w:szCs w:val="22"/>
        </w:rPr>
        <w:lastRenderedPageBreak/>
        <w:drawing>
          <wp:anchor distT="0" distB="0" distL="114300" distR="114300" simplePos="0" relativeHeight="251673600" behindDoc="0" locked="0" layoutInCell="1" allowOverlap="1" wp14:anchorId="77EA004B" wp14:editId="3B8DAC99">
            <wp:simplePos x="1419225" y="1028700"/>
            <wp:positionH relativeFrom="column">
              <wp:posOffset>1419225</wp:posOffset>
            </wp:positionH>
            <wp:positionV relativeFrom="paragraph">
              <wp:align>top</wp:align>
            </wp:positionV>
            <wp:extent cx="2146300" cy="1211934"/>
            <wp:effectExtent l="0" t="0" r="6350" b="7620"/>
            <wp:wrapSquare wrapText="bothSides"/>
            <wp:docPr id="1991987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8727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211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2D88">
        <w:rPr>
          <w:b/>
          <w:sz w:val="22"/>
          <w:szCs w:val="22"/>
        </w:rPr>
        <w:br w:type="textWrapping" w:clear="all"/>
      </w:r>
    </w:p>
    <w:p w14:paraId="32624FA1" w14:textId="77777777" w:rsidR="00A77145" w:rsidRPr="002879DA" w:rsidRDefault="009B0B0C" w:rsidP="009B0B0C">
      <w:pPr>
        <w:jc w:val="center"/>
        <w:rPr>
          <w:sz w:val="22"/>
          <w:szCs w:val="22"/>
        </w:rPr>
      </w:pPr>
      <w:r w:rsidRPr="002879DA">
        <w:rPr>
          <w:sz w:val="22"/>
          <w:szCs w:val="22"/>
        </w:rPr>
        <w:t xml:space="preserve">Рисунок </w:t>
      </w:r>
      <w:r w:rsidR="003675E8" w:rsidRPr="002879DA">
        <w:rPr>
          <w:sz w:val="22"/>
          <w:szCs w:val="22"/>
        </w:rPr>
        <w:t>1</w:t>
      </w:r>
      <w:r w:rsidRPr="002879DA">
        <w:rPr>
          <w:sz w:val="22"/>
          <w:szCs w:val="22"/>
        </w:rPr>
        <w:t>. Схема гидравлическая принципиальная</w:t>
      </w:r>
    </w:p>
    <w:p w14:paraId="0095991A" w14:textId="77777777" w:rsidR="00B04D46" w:rsidRPr="002879DA" w:rsidRDefault="00B04D46" w:rsidP="00B04D46">
      <w:pPr>
        <w:pStyle w:val="1"/>
        <w:numPr>
          <w:ilvl w:val="0"/>
          <w:numId w:val="11"/>
        </w:numPr>
        <w:ind w:left="0" w:firstLine="851"/>
        <w:jc w:val="both"/>
        <w:rPr>
          <w:rFonts w:cs="Times New Roman"/>
          <w:sz w:val="22"/>
          <w:szCs w:val="22"/>
        </w:rPr>
      </w:pPr>
      <w:bookmarkStart w:id="12" w:name="_Toc432066567"/>
      <w:bookmarkStart w:id="13" w:name="_Toc462210104"/>
      <w:bookmarkStart w:id="14" w:name="_Toc432066562"/>
      <w:r w:rsidRPr="002879DA">
        <w:rPr>
          <w:rFonts w:cs="Times New Roman"/>
          <w:sz w:val="22"/>
          <w:szCs w:val="22"/>
        </w:rPr>
        <w:t>Меры безопасности</w:t>
      </w:r>
      <w:bookmarkEnd w:id="12"/>
      <w:bookmarkEnd w:id="13"/>
    </w:p>
    <w:p w14:paraId="061F3B1D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Обслуживание гидравлической насосной станции должно осуществляться только персоналом, изучившим устройство и правила эксплуатации станции, а также прошедшим соответствующий инструктаж по технике безопасности в части работы с электроустановками и гидросистемами высокого давления с учетом требований ГОСТ Р 52543 «Гидроприводы объе</w:t>
      </w:r>
      <w:r w:rsidR="00ED7B9A" w:rsidRPr="002879DA">
        <w:rPr>
          <w:sz w:val="22"/>
          <w:szCs w:val="22"/>
        </w:rPr>
        <w:t>мные. требования безопасности».</w:t>
      </w:r>
    </w:p>
    <w:p w14:paraId="772B71A5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Каждый раз перед началом работ необходимо проверять:</w:t>
      </w:r>
    </w:p>
    <w:p w14:paraId="58B3AF6C" w14:textId="77777777" w:rsidR="005F4BB3" w:rsidRPr="002879DA" w:rsidRDefault="005F4BB3" w:rsidP="005F4BB3">
      <w:pPr>
        <w:numPr>
          <w:ilvl w:val="0"/>
          <w:numId w:val="3"/>
        </w:numPr>
        <w:tabs>
          <w:tab w:val="left" w:pos="426"/>
          <w:tab w:val="left" w:pos="1560"/>
          <w:tab w:val="left" w:pos="2268"/>
        </w:tabs>
        <w:ind w:left="0" w:right="-99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отсутствие в воздухе паров легковоспламеняющихся веществ;</w:t>
      </w:r>
    </w:p>
    <w:p w14:paraId="005DB328" w14:textId="77777777" w:rsidR="005F4BB3" w:rsidRPr="002879DA" w:rsidRDefault="005F4BB3" w:rsidP="005F4BB3">
      <w:pPr>
        <w:numPr>
          <w:ilvl w:val="0"/>
          <w:numId w:val="3"/>
        </w:numPr>
        <w:tabs>
          <w:tab w:val="left" w:pos="426"/>
          <w:tab w:val="left" w:pos="1560"/>
          <w:tab w:val="left" w:pos="2268"/>
        </w:tabs>
        <w:ind w:left="0" w:right="-99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исправность токоподводящего кабеля и заземляющей жилы;</w:t>
      </w:r>
    </w:p>
    <w:p w14:paraId="25AEAEBE" w14:textId="77777777" w:rsidR="005F4BB3" w:rsidRPr="002879DA" w:rsidRDefault="005F4BB3" w:rsidP="005F4BB3">
      <w:pPr>
        <w:numPr>
          <w:ilvl w:val="0"/>
          <w:numId w:val="3"/>
        </w:numPr>
        <w:tabs>
          <w:tab w:val="left" w:pos="426"/>
          <w:tab w:val="left" w:pos="1560"/>
          <w:tab w:val="left" w:pos="2268"/>
        </w:tabs>
        <w:ind w:left="0" w:right="-99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отсутствие повреждений и защемлений гидравлических рукавов (поврежденные рукава необходимо заменить);</w:t>
      </w:r>
    </w:p>
    <w:p w14:paraId="3972851E" w14:textId="77777777" w:rsidR="005F4BB3" w:rsidRPr="002879DA" w:rsidRDefault="005F4BB3" w:rsidP="005F4BB3">
      <w:pPr>
        <w:numPr>
          <w:ilvl w:val="0"/>
          <w:numId w:val="3"/>
        </w:numPr>
        <w:tabs>
          <w:tab w:val="left" w:pos="426"/>
          <w:tab w:val="left" w:pos="1560"/>
          <w:tab w:val="left" w:pos="2268"/>
        </w:tabs>
        <w:ind w:left="0" w:right="-99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исправность манометров;</w:t>
      </w:r>
    </w:p>
    <w:p w14:paraId="7969ACCE" w14:textId="77777777" w:rsidR="005F4BB3" w:rsidRPr="002879DA" w:rsidRDefault="005F4BB3" w:rsidP="005F4BB3">
      <w:pPr>
        <w:numPr>
          <w:ilvl w:val="0"/>
          <w:numId w:val="3"/>
        </w:numPr>
        <w:tabs>
          <w:tab w:val="left" w:pos="426"/>
          <w:tab w:val="left" w:pos="1560"/>
          <w:tab w:val="left" w:pos="2268"/>
        </w:tabs>
        <w:ind w:left="0" w:right="-99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отсутствие следов течи масла.</w:t>
      </w:r>
    </w:p>
    <w:p w14:paraId="66176407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Перед началом работ лицо, ответственное за безопасность работ, должно убедиться в исправности резьбовых соединений, рукавов высокого давления (визуально) и правильности подключения станции (в гидравлической и электрической ее частях).</w:t>
      </w:r>
    </w:p>
    <w:p w14:paraId="2A6550DD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При работе гидравлической насосной станции утечки рабочей жидкости не допускаются.</w:t>
      </w:r>
    </w:p>
    <w:p w14:paraId="0BDBEC7B" w14:textId="77777777" w:rsidR="005F4BB3" w:rsidRPr="002879DA" w:rsidRDefault="00ED7B9A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ЗАПРЕЩАЕТСЯ и</w:t>
      </w:r>
      <w:r w:rsidR="005F4BB3" w:rsidRPr="002879DA">
        <w:rPr>
          <w:sz w:val="22"/>
          <w:szCs w:val="22"/>
        </w:rPr>
        <w:t>спользование гидравлических рукавов и электрических кабелей для пере</w:t>
      </w:r>
      <w:r w:rsidRPr="002879DA">
        <w:rPr>
          <w:sz w:val="22"/>
          <w:szCs w:val="22"/>
        </w:rPr>
        <w:t>мещения оборудования</w:t>
      </w:r>
      <w:r w:rsidR="005F4BB3" w:rsidRPr="002879DA">
        <w:rPr>
          <w:sz w:val="22"/>
          <w:szCs w:val="22"/>
        </w:rPr>
        <w:t>.</w:t>
      </w:r>
    </w:p>
    <w:p w14:paraId="0F0BD505" w14:textId="77777777" w:rsidR="005F4BB3" w:rsidRPr="002879DA" w:rsidRDefault="00ED7B9A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ЗАПРЕЩАЕТСЯ</w:t>
      </w:r>
      <w:r w:rsidR="005F4BB3" w:rsidRPr="002879DA">
        <w:rPr>
          <w:sz w:val="22"/>
          <w:szCs w:val="22"/>
        </w:rPr>
        <w:t xml:space="preserve"> перегибать и защемлять гидравлические рукава. </w:t>
      </w:r>
    </w:p>
    <w:p w14:paraId="53F7EC58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>Работы должны производиться в перчатках, защитных очках, одежде и обуви с соблюдением правил техники безопасности.</w:t>
      </w:r>
    </w:p>
    <w:p w14:paraId="6932C967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Ремонт гидравлической насосной станции должен производиться только специально обученными лицами, получившими соответствующие документы. Ремонт насосов должен производиться только на заводе-изготовителе или в специализированной мастерской.</w:t>
      </w:r>
    </w:p>
    <w:p w14:paraId="5C6561A9" w14:textId="77777777" w:rsidR="005F4BB3" w:rsidRPr="002879DA" w:rsidRDefault="005F4BB3" w:rsidP="005F4BB3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Учитывая опасности работы с гидравлическим оборудованием, к работам с гидравлической насосной установкой предъявляются следующие требования по безопасности:</w:t>
      </w:r>
    </w:p>
    <w:p w14:paraId="38608A27" w14:textId="77777777" w:rsidR="005F4BB3" w:rsidRPr="002879DA" w:rsidRDefault="005F4BB3" w:rsidP="005F4BB3">
      <w:pPr>
        <w:pStyle w:val="aa"/>
        <w:numPr>
          <w:ilvl w:val="0"/>
          <w:numId w:val="4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Обслуживающий персонал должен быть обеспечен спецодеждой;</w:t>
      </w:r>
    </w:p>
    <w:p w14:paraId="6AA0DA60" w14:textId="77777777" w:rsidR="005F4BB3" w:rsidRPr="002879DA" w:rsidRDefault="005F4BB3" w:rsidP="005F4BB3">
      <w:pPr>
        <w:pStyle w:val="aa"/>
        <w:numPr>
          <w:ilvl w:val="0"/>
          <w:numId w:val="4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ЗАПРЕЩАЕТСЯ включение гидравлической насосной станции при обнаружении на ее поверхности следов течей рабочей жидкости;</w:t>
      </w:r>
    </w:p>
    <w:p w14:paraId="37E67768" w14:textId="77777777" w:rsidR="005F4BB3" w:rsidRPr="002879DA" w:rsidRDefault="005F4BB3" w:rsidP="005F4BB3">
      <w:pPr>
        <w:pStyle w:val="aa"/>
        <w:numPr>
          <w:ilvl w:val="0"/>
          <w:numId w:val="4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ЗАПРЕЩАЕТСЯ дальнейшая эксплуатация гидросистемы при обнаружении негерметичности гидравлических линий, трещин и надрывов на жестких и гибких трубопроводах;</w:t>
      </w:r>
    </w:p>
    <w:p w14:paraId="1F7FA527" w14:textId="77777777" w:rsidR="005F4BB3" w:rsidRPr="002879DA" w:rsidRDefault="005F4BB3" w:rsidP="005F4BB3">
      <w:pPr>
        <w:pStyle w:val="aa"/>
        <w:numPr>
          <w:ilvl w:val="0"/>
          <w:numId w:val="4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ЗАПРЕЩАЕТСЯ эксплуатация гидравлической насосной станции при обнаружении любых посторонних звуков в ее работе.</w:t>
      </w:r>
    </w:p>
    <w:p w14:paraId="7EEF90DF" w14:textId="77777777" w:rsidR="004B1EF5" w:rsidRPr="002879DA" w:rsidRDefault="004B1EF5" w:rsidP="003761CA">
      <w:pPr>
        <w:pStyle w:val="1"/>
        <w:numPr>
          <w:ilvl w:val="0"/>
          <w:numId w:val="11"/>
        </w:numPr>
        <w:ind w:left="0" w:firstLine="851"/>
        <w:jc w:val="both"/>
        <w:rPr>
          <w:rFonts w:cs="Times New Roman"/>
          <w:b w:val="0"/>
          <w:sz w:val="22"/>
          <w:szCs w:val="22"/>
        </w:rPr>
      </w:pPr>
      <w:bookmarkStart w:id="15" w:name="_Toc462210105"/>
      <w:r w:rsidRPr="002879DA">
        <w:rPr>
          <w:rFonts w:cs="Times New Roman"/>
          <w:sz w:val="22"/>
          <w:szCs w:val="22"/>
        </w:rPr>
        <w:t>Использование по назначению</w:t>
      </w:r>
      <w:bookmarkEnd w:id="14"/>
      <w:bookmarkEnd w:id="15"/>
    </w:p>
    <w:p w14:paraId="4795B4B2" w14:textId="77777777" w:rsidR="004B1EF5" w:rsidRPr="002879DA" w:rsidRDefault="004B1EF5" w:rsidP="003761CA">
      <w:pPr>
        <w:pStyle w:val="aa"/>
        <w:numPr>
          <w:ilvl w:val="1"/>
          <w:numId w:val="11"/>
        </w:numPr>
        <w:ind w:left="0" w:firstLine="851"/>
        <w:jc w:val="both"/>
        <w:rPr>
          <w:b/>
          <w:sz w:val="22"/>
          <w:szCs w:val="22"/>
        </w:rPr>
      </w:pPr>
      <w:r w:rsidRPr="002879DA">
        <w:rPr>
          <w:b/>
          <w:sz w:val="22"/>
          <w:szCs w:val="22"/>
        </w:rPr>
        <w:t>Эксплуатационные ограничения</w:t>
      </w:r>
    </w:p>
    <w:p w14:paraId="5541E9E7" w14:textId="77777777" w:rsidR="00A1429D" w:rsidRPr="002879DA" w:rsidRDefault="00A1429D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Основные эксплуатационные параметры указаны в</w:t>
      </w:r>
      <w:r w:rsidR="002C4DFE" w:rsidRPr="002879DA">
        <w:rPr>
          <w:sz w:val="22"/>
          <w:szCs w:val="22"/>
        </w:rPr>
        <w:t xml:space="preserve"> Табл. 2</w:t>
      </w:r>
      <w:r w:rsidRPr="002879DA">
        <w:rPr>
          <w:sz w:val="22"/>
          <w:szCs w:val="22"/>
        </w:rPr>
        <w:t xml:space="preserve"> настоящего документа.</w:t>
      </w:r>
    </w:p>
    <w:p w14:paraId="5CB72991" w14:textId="77777777" w:rsidR="003830C8" w:rsidRPr="002879DA" w:rsidRDefault="003830C8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Уровень рабочей жидкости должен быть не ниже 20мм от верхней </w:t>
      </w:r>
      <w:r w:rsidR="00895B24" w:rsidRPr="002879DA">
        <w:rPr>
          <w:sz w:val="22"/>
          <w:szCs w:val="22"/>
        </w:rPr>
        <w:t>границы</w:t>
      </w:r>
      <w:r w:rsidRPr="002879DA">
        <w:rPr>
          <w:sz w:val="22"/>
          <w:szCs w:val="22"/>
        </w:rPr>
        <w:t xml:space="preserve"> масломерного стекла.</w:t>
      </w:r>
    </w:p>
    <w:p w14:paraId="79C29A08" w14:textId="77777777" w:rsidR="003830C8" w:rsidRPr="002879DA" w:rsidRDefault="003830C8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НЕ ДОПУСКАЕТСЯ одновременное включение электромагнита или отклонение ручки распределителя и запуск электродвигателя.</w:t>
      </w:r>
    </w:p>
    <w:p w14:paraId="399C1680" w14:textId="79440CC1" w:rsidR="004B1EF5" w:rsidRPr="002879DA" w:rsidRDefault="004B1EF5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Рабочее положение </w:t>
      </w:r>
      <w:r w:rsidR="00A1429D" w:rsidRPr="002879DA">
        <w:rPr>
          <w:sz w:val="22"/>
          <w:szCs w:val="22"/>
        </w:rPr>
        <w:t>насосной станции</w:t>
      </w:r>
      <w:r w:rsidRPr="002879DA">
        <w:rPr>
          <w:sz w:val="22"/>
          <w:szCs w:val="22"/>
        </w:rPr>
        <w:t xml:space="preserve"> – </w:t>
      </w:r>
      <w:r w:rsidR="0032614B" w:rsidRPr="002879DA">
        <w:rPr>
          <w:color w:val="FF0000"/>
          <w:sz w:val="22"/>
          <w:szCs w:val="22"/>
        </w:rPr>
        <w:t>вертикальное</w:t>
      </w:r>
      <w:r w:rsidR="006037C8" w:rsidRPr="002879DA">
        <w:rPr>
          <w:color w:val="FF0000"/>
          <w:sz w:val="22"/>
          <w:szCs w:val="22"/>
        </w:rPr>
        <w:t xml:space="preserve"> (электродвигатель вверх)</w:t>
      </w:r>
      <w:r w:rsidR="002E474B" w:rsidRPr="002879DA">
        <w:rPr>
          <w:color w:val="FF0000"/>
          <w:sz w:val="22"/>
          <w:szCs w:val="22"/>
        </w:rPr>
        <w:t xml:space="preserve"> или горизонтальное</w:t>
      </w:r>
      <w:r w:rsidRPr="002879DA">
        <w:rPr>
          <w:color w:val="FF0000"/>
          <w:sz w:val="22"/>
          <w:szCs w:val="22"/>
        </w:rPr>
        <w:t xml:space="preserve">, на </w:t>
      </w:r>
      <w:r w:rsidRPr="002879DA">
        <w:rPr>
          <w:color w:val="FF0000"/>
          <w:spacing w:val="-20"/>
          <w:sz w:val="22"/>
          <w:szCs w:val="22"/>
        </w:rPr>
        <w:t>прочном, жестком основании.</w:t>
      </w:r>
      <w:r w:rsidRPr="002879DA">
        <w:rPr>
          <w:spacing w:val="-20"/>
          <w:sz w:val="22"/>
          <w:szCs w:val="22"/>
        </w:rPr>
        <w:t xml:space="preserve"> </w:t>
      </w:r>
      <w:r w:rsidR="00A1429D" w:rsidRPr="002879DA">
        <w:rPr>
          <w:spacing w:val="-20"/>
          <w:sz w:val="22"/>
          <w:szCs w:val="22"/>
        </w:rPr>
        <w:t>С</w:t>
      </w:r>
      <w:r w:rsidR="00E40251" w:rsidRPr="002879DA">
        <w:rPr>
          <w:spacing w:val="-20"/>
          <w:sz w:val="22"/>
          <w:szCs w:val="22"/>
        </w:rPr>
        <w:t>танция сохраняет работоспособность при установке с уклоном до 5°.</w:t>
      </w:r>
    </w:p>
    <w:p w14:paraId="3417EE10" w14:textId="5364FAD1" w:rsidR="002D36E7" w:rsidRPr="002879DA" w:rsidRDefault="0063793A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Категория размещения насосной станции </w:t>
      </w:r>
      <w:r w:rsidR="00ED7B9A" w:rsidRPr="002879DA">
        <w:rPr>
          <w:sz w:val="22"/>
          <w:szCs w:val="22"/>
        </w:rPr>
        <w:t xml:space="preserve">– </w:t>
      </w:r>
      <w:r w:rsidR="002D36E7" w:rsidRPr="002879DA">
        <w:rPr>
          <w:sz w:val="22"/>
          <w:szCs w:val="22"/>
        </w:rPr>
        <w:t>2 по ГОСТ 15150</w:t>
      </w:r>
      <w:r w:rsidR="006037C8" w:rsidRPr="002879DA">
        <w:rPr>
          <w:sz w:val="22"/>
          <w:szCs w:val="22"/>
        </w:rPr>
        <w:t xml:space="preserve"> </w:t>
      </w:r>
      <w:r w:rsidR="006037C8" w:rsidRPr="002879DA">
        <w:rPr>
          <w:color w:val="FF0000"/>
          <w:sz w:val="22"/>
          <w:szCs w:val="22"/>
        </w:rPr>
        <w:t>при влажности воздуха не более 75%.</w:t>
      </w:r>
    </w:p>
    <w:p w14:paraId="1514B32F" w14:textId="77777777" w:rsidR="00025C6D" w:rsidRPr="002879DA" w:rsidRDefault="007763BF" w:rsidP="002F5C9B">
      <w:pPr>
        <w:pStyle w:val="aa"/>
        <w:numPr>
          <w:ilvl w:val="1"/>
          <w:numId w:val="11"/>
        </w:numPr>
        <w:ind w:left="0" w:firstLine="851"/>
        <w:jc w:val="both"/>
        <w:rPr>
          <w:b/>
          <w:sz w:val="22"/>
          <w:szCs w:val="22"/>
        </w:rPr>
      </w:pPr>
      <w:bookmarkStart w:id="16" w:name="_Toc432066563"/>
      <w:r w:rsidRPr="002879DA">
        <w:rPr>
          <w:b/>
          <w:sz w:val="22"/>
          <w:szCs w:val="22"/>
        </w:rPr>
        <w:t>Подготовка изделия к эксплуатации</w:t>
      </w:r>
      <w:r w:rsidR="00F41727" w:rsidRPr="002879DA">
        <w:rPr>
          <w:b/>
          <w:sz w:val="22"/>
          <w:szCs w:val="22"/>
        </w:rPr>
        <w:t>.</w:t>
      </w:r>
      <w:bookmarkEnd w:id="16"/>
    </w:p>
    <w:p w14:paraId="562ABD9B" w14:textId="77777777" w:rsidR="00F41727" w:rsidRPr="002879DA" w:rsidRDefault="00F41727" w:rsidP="007763BF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 xml:space="preserve">Перед установкой насосную </w:t>
      </w:r>
      <w:r w:rsidR="00936FC8" w:rsidRPr="002879DA">
        <w:rPr>
          <w:sz w:val="22"/>
          <w:szCs w:val="22"/>
        </w:rPr>
        <w:t>станцию</w:t>
      </w:r>
      <w:r w:rsidRPr="002879DA">
        <w:rPr>
          <w:sz w:val="22"/>
          <w:szCs w:val="22"/>
        </w:rPr>
        <w:t xml:space="preserve"> необходимо полностью освободить от </w:t>
      </w:r>
      <w:r w:rsidR="007763BF" w:rsidRPr="002879DA">
        <w:rPr>
          <w:sz w:val="22"/>
          <w:szCs w:val="22"/>
        </w:rPr>
        <w:t xml:space="preserve">транспортировочной </w:t>
      </w:r>
      <w:r w:rsidRPr="002879DA">
        <w:rPr>
          <w:sz w:val="22"/>
          <w:szCs w:val="22"/>
        </w:rPr>
        <w:t>тары и элементов упаковки.</w:t>
      </w:r>
    </w:p>
    <w:p w14:paraId="40B8D19A" w14:textId="77777777" w:rsidR="007763BF" w:rsidRPr="002879DA" w:rsidRDefault="007763BF" w:rsidP="007763BF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Произвести контрольный осмотр насосной станции на соответствие изделия настоящему руководству по эксплуатации, а также на отсутствие механических повреждений, следов ржавчины и потеков на наружных поверхностях. Стрелки ма</w:t>
      </w:r>
      <w:r w:rsidR="00D26C89" w:rsidRPr="002879DA">
        <w:rPr>
          <w:sz w:val="22"/>
          <w:szCs w:val="22"/>
        </w:rPr>
        <w:t>нометров должны находиться в нулевом положении.</w:t>
      </w:r>
    </w:p>
    <w:p w14:paraId="0D4DE92D" w14:textId="77777777" w:rsidR="00F41727" w:rsidRPr="002879DA" w:rsidRDefault="00B530B7" w:rsidP="007763BF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Надежно з</w:t>
      </w:r>
      <w:r w:rsidR="00F41727" w:rsidRPr="002879DA">
        <w:rPr>
          <w:sz w:val="22"/>
          <w:szCs w:val="22"/>
        </w:rPr>
        <w:t xml:space="preserve">акрепить насосную </w:t>
      </w:r>
      <w:r w:rsidRPr="002879DA">
        <w:rPr>
          <w:sz w:val="22"/>
          <w:szCs w:val="22"/>
        </w:rPr>
        <w:t>станцию</w:t>
      </w:r>
      <w:r w:rsidR="00F41727" w:rsidRPr="002879DA">
        <w:rPr>
          <w:sz w:val="22"/>
          <w:szCs w:val="22"/>
        </w:rPr>
        <w:t xml:space="preserve"> на подготовленной площадке </w:t>
      </w:r>
      <w:r w:rsidRPr="002879DA">
        <w:rPr>
          <w:sz w:val="22"/>
          <w:szCs w:val="22"/>
        </w:rPr>
        <w:t>за крепежные отверстия в лапах бака.</w:t>
      </w:r>
    </w:p>
    <w:p w14:paraId="00F709DD" w14:textId="77777777" w:rsidR="00F41727" w:rsidRPr="00311F34" w:rsidRDefault="00B530B7" w:rsidP="00B530B7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311F34">
        <w:rPr>
          <w:sz w:val="22"/>
          <w:szCs w:val="22"/>
        </w:rPr>
        <w:t>Снять транспортные заглушки с портов распределителей и п</w:t>
      </w:r>
      <w:r w:rsidR="008413DD" w:rsidRPr="00311F34">
        <w:rPr>
          <w:sz w:val="22"/>
          <w:szCs w:val="22"/>
        </w:rPr>
        <w:t>одключить</w:t>
      </w:r>
      <w:r w:rsidRPr="00311F34">
        <w:rPr>
          <w:sz w:val="22"/>
          <w:szCs w:val="22"/>
        </w:rPr>
        <w:t xml:space="preserve"> к</w:t>
      </w:r>
      <w:r w:rsidR="008413DD" w:rsidRPr="00311F34">
        <w:rPr>
          <w:sz w:val="22"/>
          <w:szCs w:val="22"/>
        </w:rPr>
        <w:t xml:space="preserve"> </w:t>
      </w:r>
      <w:r w:rsidRPr="00311F34">
        <w:rPr>
          <w:sz w:val="22"/>
          <w:szCs w:val="22"/>
        </w:rPr>
        <w:t xml:space="preserve">ним </w:t>
      </w:r>
      <w:r w:rsidR="00EA3416" w:rsidRPr="00311F34">
        <w:rPr>
          <w:sz w:val="22"/>
          <w:szCs w:val="22"/>
        </w:rPr>
        <w:t>линии гидросистемы</w:t>
      </w:r>
      <w:r w:rsidR="00F41727" w:rsidRPr="00311F34">
        <w:rPr>
          <w:sz w:val="22"/>
          <w:szCs w:val="22"/>
        </w:rPr>
        <w:t>.</w:t>
      </w:r>
    </w:p>
    <w:p w14:paraId="204224B3" w14:textId="77777777" w:rsidR="00315E79" w:rsidRPr="002879DA" w:rsidRDefault="00F244DF" w:rsidP="00315E79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Подключить электродвигатель, </w:t>
      </w:r>
      <w:proofErr w:type="spellStart"/>
      <w:r w:rsidRPr="002879DA">
        <w:rPr>
          <w:sz w:val="22"/>
          <w:szCs w:val="22"/>
        </w:rPr>
        <w:t>гидрораспределители</w:t>
      </w:r>
      <w:proofErr w:type="spellEnd"/>
      <w:r w:rsidRPr="002879DA">
        <w:rPr>
          <w:sz w:val="22"/>
          <w:szCs w:val="22"/>
        </w:rPr>
        <w:t>, реле давлений и т.п. к соответствующим электрическим сетям с помощью кабелей в соответствии с потребляемой мощностью, напряжением питания и силой тока.</w:t>
      </w:r>
    </w:p>
    <w:p w14:paraId="2486B076" w14:textId="330315FE" w:rsidR="00E52389" w:rsidRPr="002879DA" w:rsidRDefault="00915177" w:rsidP="00915177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Заполнить бак рабочей жидкостью:</w:t>
      </w:r>
    </w:p>
    <w:p w14:paraId="5E2C5E25" w14:textId="186F84E5" w:rsidR="00E52389" w:rsidRPr="002879DA" w:rsidRDefault="00541A77" w:rsidP="00B5321D">
      <w:pPr>
        <w:spacing w:before="240"/>
        <w:jc w:val="both"/>
        <w:rPr>
          <w:b/>
          <w:sz w:val="22"/>
          <w:szCs w:val="22"/>
        </w:rPr>
      </w:pPr>
      <w:r w:rsidRPr="002879DA">
        <w:rPr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BA1A3E1" wp14:editId="53591166">
            <wp:simplePos x="0" y="0"/>
            <wp:positionH relativeFrom="column">
              <wp:posOffset>54665</wp:posOffset>
            </wp:positionH>
            <wp:positionV relativeFrom="paragraph">
              <wp:posOffset>159992</wp:posOffset>
            </wp:positionV>
            <wp:extent cx="860400" cy="720000"/>
            <wp:effectExtent l="0" t="0" r="0" b="444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niman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B19" w:rsidRPr="002879DA">
        <w:rPr>
          <w:b/>
          <w:sz w:val="22"/>
          <w:szCs w:val="22"/>
        </w:rPr>
        <w:t>ВНИМАНИЕ: з</w:t>
      </w:r>
      <w:r w:rsidR="00915177" w:rsidRPr="002879DA">
        <w:rPr>
          <w:b/>
          <w:sz w:val="22"/>
          <w:szCs w:val="22"/>
        </w:rPr>
        <w:t>аполнение</w:t>
      </w:r>
      <w:r w:rsidR="00E52389" w:rsidRPr="002879DA">
        <w:rPr>
          <w:b/>
          <w:sz w:val="22"/>
          <w:szCs w:val="22"/>
        </w:rPr>
        <w:t xml:space="preserve"> </w:t>
      </w:r>
      <w:r w:rsidR="00915177" w:rsidRPr="002879DA">
        <w:rPr>
          <w:b/>
          <w:sz w:val="22"/>
          <w:szCs w:val="22"/>
        </w:rPr>
        <w:t xml:space="preserve">бака должно </w:t>
      </w:r>
      <w:r w:rsidR="00E52389" w:rsidRPr="002879DA">
        <w:rPr>
          <w:b/>
          <w:sz w:val="22"/>
          <w:szCs w:val="22"/>
        </w:rPr>
        <w:t xml:space="preserve">осуществляться с помощью заправочной станции или через фильтр с </w:t>
      </w:r>
      <w:r w:rsidR="00915177" w:rsidRPr="002879DA">
        <w:rPr>
          <w:b/>
          <w:sz w:val="22"/>
          <w:szCs w:val="22"/>
        </w:rPr>
        <w:t>тонкостью</w:t>
      </w:r>
      <w:r w:rsidR="00E52389" w:rsidRPr="002879DA">
        <w:rPr>
          <w:b/>
          <w:sz w:val="22"/>
          <w:szCs w:val="22"/>
        </w:rPr>
        <w:t xml:space="preserve"> фильтрации не грубее </w:t>
      </w:r>
      <w:r w:rsidR="00915177" w:rsidRPr="002879DA">
        <w:rPr>
          <w:b/>
          <w:sz w:val="22"/>
          <w:szCs w:val="22"/>
        </w:rPr>
        <w:t>25</w:t>
      </w:r>
      <w:r w:rsidR="002B57FA" w:rsidRPr="002879DA">
        <w:rPr>
          <w:b/>
          <w:sz w:val="22"/>
          <w:szCs w:val="22"/>
        </w:rPr>
        <w:t>мкм.</w:t>
      </w:r>
    </w:p>
    <w:p w14:paraId="4A829C5D" w14:textId="0ACC2B99" w:rsidR="006C7E58" w:rsidRPr="002879DA" w:rsidRDefault="002B57FA" w:rsidP="00C36B19">
      <w:pPr>
        <w:spacing w:after="240"/>
        <w:jc w:val="both"/>
        <w:rPr>
          <w:b/>
          <w:sz w:val="22"/>
          <w:szCs w:val="22"/>
        </w:rPr>
      </w:pPr>
      <w:r w:rsidRPr="002879DA">
        <w:rPr>
          <w:b/>
          <w:sz w:val="22"/>
          <w:szCs w:val="22"/>
        </w:rPr>
        <w:t>П</w:t>
      </w:r>
      <w:r w:rsidR="00E52389" w:rsidRPr="002879DA">
        <w:rPr>
          <w:b/>
          <w:sz w:val="22"/>
          <w:szCs w:val="22"/>
        </w:rPr>
        <w:t xml:space="preserve">рименяемые рабочие жидкости </w:t>
      </w:r>
      <w:r w:rsidR="003B6C9C" w:rsidRPr="002879DA">
        <w:rPr>
          <w:b/>
          <w:sz w:val="22"/>
          <w:szCs w:val="22"/>
        </w:rPr>
        <w:t>должны</w:t>
      </w:r>
      <w:r w:rsidR="00915177" w:rsidRPr="002879DA">
        <w:rPr>
          <w:b/>
          <w:sz w:val="22"/>
          <w:szCs w:val="22"/>
        </w:rPr>
        <w:t xml:space="preserve"> соответствовать требованиям </w:t>
      </w:r>
      <w:r w:rsidR="000909BB" w:rsidRPr="002879DA">
        <w:rPr>
          <w:b/>
          <w:sz w:val="22"/>
          <w:szCs w:val="22"/>
        </w:rPr>
        <w:t>Табл. 2</w:t>
      </w:r>
      <w:r w:rsidR="00915177" w:rsidRPr="002879DA">
        <w:rPr>
          <w:b/>
          <w:sz w:val="22"/>
          <w:szCs w:val="22"/>
        </w:rPr>
        <w:t xml:space="preserve"> настоящего руководства по эксплуатации</w:t>
      </w:r>
      <w:r w:rsidR="00E52389" w:rsidRPr="002879DA">
        <w:rPr>
          <w:b/>
          <w:sz w:val="22"/>
          <w:szCs w:val="22"/>
        </w:rPr>
        <w:t>.</w:t>
      </w:r>
    </w:p>
    <w:p w14:paraId="7F6651B5" w14:textId="77777777" w:rsidR="00F41727" w:rsidRPr="002879DA" w:rsidRDefault="00BD46C0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Ввод в эксплуатацию.</w:t>
      </w:r>
    </w:p>
    <w:p w14:paraId="13597F53" w14:textId="77777777" w:rsidR="00895B24" w:rsidRPr="002879DA" w:rsidRDefault="00BD46C0" w:rsidP="00C56591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Вводить насосную станцию в эксплуатацию необходимо в присутствии квалифицированных </w:t>
      </w:r>
      <w:r w:rsidR="00C61E47" w:rsidRPr="002879DA">
        <w:rPr>
          <w:sz w:val="22"/>
          <w:szCs w:val="22"/>
        </w:rPr>
        <w:t>специалистов.</w:t>
      </w:r>
    </w:p>
    <w:p w14:paraId="6B763C49" w14:textId="77777777" w:rsidR="00F41727" w:rsidRPr="002879DA" w:rsidRDefault="00C61E47" w:rsidP="00C56591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Проверить</w:t>
      </w:r>
      <w:r w:rsidR="00BD46C0" w:rsidRPr="002879DA">
        <w:rPr>
          <w:sz w:val="22"/>
          <w:szCs w:val="22"/>
        </w:rPr>
        <w:t xml:space="preserve"> уровень рабочей жидкости</w:t>
      </w:r>
      <w:r w:rsidR="00895B24" w:rsidRPr="002879DA">
        <w:rPr>
          <w:sz w:val="22"/>
          <w:szCs w:val="22"/>
        </w:rPr>
        <w:t xml:space="preserve">. </w:t>
      </w:r>
      <w:r w:rsidR="0098417E" w:rsidRPr="002879DA">
        <w:rPr>
          <w:sz w:val="22"/>
          <w:szCs w:val="22"/>
        </w:rPr>
        <w:t>Уровень должен быть</w:t>
      </w:r>
      <w:r w:rsidR="00895B24" w:rsidRPr="002879DA">
        <w:rPr>
          <w:sz w:val="22"/>
          <w:szCs w:val="22"/>
        </w:rPr>
        <w:t xml:space="preserve"> не ниже 20мм от верхней границы</w:t>
      </w:r>
      <w:r w:rsidR="00BD46C0" w:rsidRPr="002879DA">
        <w:rPr>
          <w:sz w:val="22"/>
          <w:szCs w:val="22"/>
        </w:rPr>
        <w:t xml:space="preserve"> масломерного стекла.</w:t>
      </w:r>
    </w:p>
    <w:p w14:paraId="31F3B202" w14:textId="77777777" w:rsidR="00F41727" w:rsidRPr="002879DA" w:rsidRDefault="00C61E47" w:rsidP="00BD46C0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Удостовериться</w:t>
      </w:r>
      <w:r w:rsidR="0098417E" w:rsidRPr="002879DA">
        <w:rPr>
          <w:sz w:val="22"/>
          <w:szCs w:val="22"/>
        </w:rPr>
        <w:t xml:space="preserve"> в</w:t>
      </w:r>
      <w:r w:rsidR="00895B24" w:rsidRPr="002879DA">
        <w:rPr>
          <w:sz w:val="22"/>
          <w:szCs w:val="22"/>
        </w:rPr>
        <w:t xml:space="preserve"> правильност</w:t>
      </w:r>
      <w:r w:rsidR="0098417E" w:rsidRPr="002879DA">
        <w:rPr>
          <w:sz w:val="22"/>
          <w:szCs w:val="22"/>
        </w:rPr>
        <w:t>и</w:t>
      </w:r>
      <w:r w:rsidR="00895B24" w:rsidRPr="002879DA">
        <w:rPr>
          <w:sz w:val="22"/>
          <w:szCs w:val="22"/>
        </w:rPr>
        <w:t xml:space="preserve"> и надежност</w:t>
      </w:r>
      <w:r w:rsidR="0098417E" w:rsidRPr="002879DA">
        <w:rPr>
          <w:sz w:val="22"/>
          <w:szCs w:val="22"/>
        </w:rPr>
        <w:t>и</w:t>
      </w:r>
      <w:r w:rsidR="00F41727" w:rsidRPr="002879DA">
        <w:rPr>
          <w:sz w:val="22"/>
          <w:szCs w:val="22"/>
        </w:rPr>
        <w:t xml:space="preserve"> монтажа всех соединений</w:t>
      </w:r>
      <w:r w:rsidR="00BD46C0" w:rsidRPr="002879DA">
        <w:rPr>
          <w:sz w:val="22"/>
          <w:szCs w:val="22"/>
        </w:rPr>
        <w:t>.</w:t>
      </w:r>
    </w:p>
    <w:p w14:paraId="6D00C95F" w14:textId="77777777" w:rsidR="00BD46C0" w:rsidRPr="002879DA" w:rsidRDefault="0098417E" w:rsidP="00BD46C0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Уд</w:t>
      </w:r>
      <w:r w:rsidR="00C61E47" w:rsidRPr="002879DA">
        <w:rPr>
          <w:sz w:val="22"/>
          <w:szCs w:val="22"/>
        </w:rPr>
        <w:t>остовериться</w:t>
      </w:r>
      <w:r w:rsidR="00BD46C0" w:rsidRPr="002879DA">
        <w:rPr>
          <w:sz w:val="22"/>
          <w:szCs w:val="22"/>
        </w:rPr>
        <w:t xml:space="preserve">, что </w:t>
      </w:r>
      <w:r w:rsidR="00895B24" w:rsidRPr="002879DA">
        <w:rPr>
          <w:sz w:val="22"/>
          <w:szCs w:val="22"/>
        </w:rPr>
        <w:t xml:space="preserve">перед </w:t>
      </w:r>
      <w:r w:rsidR="00BD46C0" w:rsidRPr="002879DA">
        <w:rPr>
          <w:sz w:val="22"/>
          <w:szCs w:val="22"/>
        </w:rPr>
        <w:t>перв</w:t>
      </w:r>
      <w:r w:rsidR="00895B24" w:rsidRPr="002879DA">
        <w:rPr>
          <w:sz w:val="22"/>
          <w:szCs w:val="22"/>
        </w:rPr>
        <w:t>ым</w:t>
      </w:r>
      <w:r w:rsidR="00BD46C0" w:rsidRPr="002879DA">
        <w:rPr>
          <w:sz w:val="22"/>
          <w:szCs w:val="22"/>
        </w:rPr>
        <w:t xml:space="preserve"> пуск</w:t>
      </w:r>
      <w:r w:rsidR="00895B24" w:rsidRPr="002879DA">
        <w:rPr>
          <w:sz w:val="22"/>
          <w:szCs w:val="22"/>
        </w:rPr>
        <w:t>ом</w:t>
      </w:r>
      <w:r w:rsidR="00BD46C0" w:rsidRPr="002879DA">
        <w:rPr>
          <w:sz w:val="22"/>
          <w:szCs w:val="22"/>
        </w:rPr>
        <w:t xml:space="preserve"> все исполнительные механизмы освобождены от внешней нагрузки и будут совершать холостые движения.</w:t>
      </w:r>
    </w:p>
    <w:p w14:paraId="523A28C3" w14:textId="77777777" w:rsidR="00BD46C0" w:rsidRPr="002879DA" w:rsidRDefault="00BD46C0" w:rsidP="00BD46C0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>Кратковременно (1-2 сек)</w:t>
      </w:r>
      <w:r w:rsidR="00897992" w:rsidRPr="002879DA">
        <w:rPr>
          <w:sz w:val="22"/>
          <w:szCs w:val="22"/>
        </w:rPr>
        <w:t xml:space="preserve"> </w:t>
      </w:r>
      <w:r w:rsidR="00C61E47" w:rsidRPr="002879DA">
        <w:rPr>
          <w:sz w:val="22"/>
          <w:szCs w:val="22"/>
        </w:rPr>
        <w:t>включить</w:t>
      </w:r>
      <w:r w:rsidR="00897992" w:rsidRPr="002879DA">
        <w:rPr>
          <w:sz w:val="22"/>
          <w:szCs w:val="22"/>
        </w:rPr>
        <w:t xml:space="preserve"> электродвигатель</w:t>
      </w:r>
      <w:r w:rsidR="0098417E" w:rsidRPr="002879DA">
        <w:rPr>
          <w:sz w:val="22"/>
          <w:szCs w:val="22"/>
        </w:rPr>
        <w:t xml:space="preserve">. Направление вращения вала электродвигателя должно совпадать </w:t>
      </w:r>
      <w:r w:rsidR="009051B2" w:rsidRPr="002879DA">
        <w:rPr>
          <w:sz w:val="22"/>
          <w:szCs w:val="22"/>
        </w:rPr>
        <w:t>с направлением стрелки на корпусе электродвигателя</w:t>
      </w:r>
      <w:r w:rsidR="00897992" w:rsidRPr="002879DA">
        <w:rPr>
          <w:sz w:val="22"/>
          <w:szCs w:val="22"/>
        </w:rPr>
        <w:t>.</w:t>
      </w:r>
    </w:p>
    <w:p w14:paraId="1C3AA65F" w14:textId="11ED8274" w:rsidR="00F41727" w:rsidRPr="002879DA" w:rsidRDefault="00F41727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Проверка правильности направления вращения должна осуществляться после каждого </w:t>
      </w:r>
      <w:proofErr w:type="spellStart"/>
      <w:r w:rsidRPr="002879DA">
        <w:rPr>
          <w:sz w:val="22"/>
          <w:szCs w:val="22"/>
        </w:rPr>
        <w:t>переподключения</w:t>
      </w:r>
      <w:proofErr w:type="spellEnd"/>
      <w:r w:rsidRPr="002879DA">
        <w:rPr>
          <w:sz w:val="22"/>
          <w:szCs w:val="22"/>
        </w:rPr>
        <w:t xml:space="preserve"> к электросети при котором возможно изменение чередования фаз.</w:t>
      </w:r>
    </w:p>
    <w:p w14:paraId="110D42B6" w14:textId="5FB24E57" w:rsidR="00897992" w:rsidRPr="002879DA" w:rsidRDefault="00541A77" w:rsidP="00897992">
      <w:pPr>
        <w:spacing w:before="240" w:after="240"/>
        <w:jc w:val="both"/>
        <w:rPr>
          <w:b/>
          <w:sz w:val="22"/>
          <w:szCs w:val="22"/>
        </w:rPr>
      </w:pPr>
      <w:r w:rsidRPr="002879DA">
        <w:rPr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5A62C0A" wp14:editId="5C7B7D51">
            <wp:simplePos x="0" y="0"/>
            <wp:positionH relativeFrom="margin">
              <wp:posOffset>0</wp:posOffset>
            </wp:positionH>
            <wp:positionV relativeFrom="paragraph">
              <wp:posOffset>37465</wp:posOffset>
            </wp:positionV>
            <wp:extent cx="860400" cy="720000"/>
            <wp:effectExtent l="0" t="0" r="0" b="444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niman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727" w:rsidRPr="002879DA">
        <w:rPr>
          <w:b/>
          <w:sz w:val="22"/>
          <w:szCs w:val="22"/>
        </w:rPr>
        <w:t xml:space="preserve">ВНИМАНИЕ: </w:t>
      </w:r>
      <w:r w:rsidR="00532A7D" w:rsidRPr="002879DA">
        <w:rPr>
          <w:b/>
          <w:sz w:val="22"/>
          <w:szCs w:val="22"/>
        </w:rPr>
        <w:t>Режим работы электродвигателя кратковременный см. табл.</w:t>
      </w:r>
      <w:r w:rsidR="00C341BF" w:rsidRPr="002879DA">
        <w:rPr>
          <w:b/>
          <w:sz w:val="22"/>
          <w:szCs w:val="22"/>
        </w:rPr>
        <w:t>4</w:t>
      </w:r>
      <w:r w:rsidR="00F41727" w:rsidRPr="002879DA">
        <w:rPr>
          <w:b/>
          <w:sz w:val="22"/>
          <w:szCs w:val="22"/>
        </w:rPr>
        <w:t>!</w:t>
      </w:r>
    </w:p>
    <w:p w14:paraId="44C4FC6F" w14:textId="77777777" w:rsidR="00C341BF" w:rsidRPr="002879DA" w:rsidRDefault="00C341BF" w:rsidP="00C341BF">
      <w:pPr>
        <w:ind w:right="567"/>
        <w:jc w:val="right"/>
        <w:rPr>
          <w:sz w:val="22"/>
          <w:szCs w:val="22"/>
        </w:rPr>
      </w:pPr>
      <w:r w:rsidRPr="002879DA">
        <w:rPr>
          <w:sz w:val="22"/>
          <w:szCs w:val="22"/>
        </w:rPr>
        <w:t>Таблица 4</w:t>
      </w:r>
    </w:p>
    <w:tbl>
      <w:tblPr>
        <w:tblStyle w:val="a9"/>
        <w:tblW w:w="7065" w:type="dxa"/>
        <w:jc w:val="center"/>
        <w:tblLook w:val="04A0" w:firstRow="1" w:lastRow="0" w:firstColumn="1" w:lastColumn="0" w:noHBand="0" w:noVBand="1"/>
      </w:tblPr>
      <w:tblGrid>
        <w:gridCol w:w="1820"/>
        <w:gridCol w:w="1843"/>
        <w:gridCol w:w="3402"/>
      </w:tblGrid>
      <w:tr w:rsidR="00C341BF" w:rsidRPr="002879DA" w14:paraId="10449B56" w14:textId="77777777" w:rsidTr="002879DA">
        <w:trPr>
          <w:trHeight w:val="326"/>
          <w:jc w:val="center"/>
        </w:trPr>
        <w:tc>
          <w:tcPr>
            <w:tcW w:w="1820" w:type="dxa"/>
            <w:vAlign w:val="center"/>
          </w:tcPr>
          <w:p w14:paraId="541510A1" w14:textId="515D76B9" w:rsidR="00C341BF" w:rsidRPr="002879DA" w:rsidRDefault="00C341BF" w:rsidP="00EB6CD4">
            <w:pPr>
              <w:ind w:right="-199"/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Напряжение</w:t>
            </w:r>
            <w:r w:rsidR="00A06B7F" w:rsidRPr="002879DA">
              <w:rPr>
                <w:sz w:val="20"/>
                <w:szCs w:val="20"/>
              </w:rPr>
              <w:t>,</w:t>
            </w:r>
            <w:r w:rsidRPr="002879DA">
              <w:rPr>
                <w:sz w:val="20"/>
                <w:szCs w:val="20"/>
              </w:rPr>
              <w:t xml:space="preserve"> В</w:t>
            </w:r>
          </w:p>
        </w:tc>
        <w:tc>
          <w:tcPr>
            <w:tcW w:w="1843" w:type="dxa"/>
            <w:vAlign w:val="center"/>
          </w:tcPr>
          <w:p w14:paraId="472BD651" w14:textId="09A07E76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Мощность</w:t>
            </w:r>
            <w:r w:rsidR="00A06B7F" w:rsidRPr="002879DA">
              <w:rPr>
                <w:sz w:val="20"/>
                <w:szCs w:val="20"/>
              </w:rPr>
              <w:t>,</w:t>
            </w:r>
            <w:r w:rsidRPr="002879DA">
              <w:rPr>
                <w:sz w:val="20"/>
                <w:szCs w:val="20"/>
              </w:rPr>
              <w:t xml:space="preserve"> кВт</w:t>
            </w:r>
          </w:p>
        </w:tc>
        <w:tc>
          <w:tcPr>
            <w:tcW w:w="3402" w:type="dxa"/>
            <w:vAlign w:val="center"/>
          </w:tcPr>
          <w:p w14:paraId="77C9B57E" w14:textId="6D2033E1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Режим работы</w:t>
            </w:r>
            <w:r w:rsidR="00A06B7F" w:rsidRPr="002879DA">
              <w:rPr>
                <w:sz w:val="20"/>
                <w:szCs w:val="20"/>
              </w:rPr>
              <w:t>,</w:t>
            </w:r>
            <w:r w:rsidRPr="002879DA">
              <w:rPr>
                <w:sz w:val="20"/>
                <w:szCs w:val="20"/>
              </w:rPr>
              <w:t xml:space="preserve"> мин.</w:t>
            </w:r>
          </w:p>
        </w:tc>
      </w:tr>
      <w:tr w:rsidR="00C341BF" w:rsidRPr="002879DA" w14:paraId="42649D83" w14:textId="77777777" w:rsidTr="002879DA">
        <w:trPr>
          <w:trHeight w:val="264"/>
          <w:jc w:val="center"/>
        </w:trPr>
        <w:tc>
          <w:tcPr>
            <w:tcW w:w="1820" w:type="dxa"/>
            <w:vAlign w:val="center"/>
          </w:tcPr>
          <w:p w14:paraId="3307EFC2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14:paraId="5285C42F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0,5</w:t>
            </w:r>
          </w:p>
        </w:tc>
        <w:tc>
          <w:tcPr>
            <w:tcW w:w="3402" w:type="dxa"/>
            <w:vAlign w:val="center"/>
          </w:tcPr>
          <w:p w14:paraId="3166735E" w14:textId="077335BA" w:rsidR="00C341BF" w:rsidRPr="002879DA" w:rsidRDefault="00C341BF" w:rsidP="00A06B7F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2-5 мин</w:t>
            </w:r>
            <w:r w:rsidR="00A06B7F" w:rsidRPr="002879DA">
              <w:rPr>
                <w:sz w:val="20"/>
                <w:szCs w:val="20"/>
              </w:rPr>
              <w:t xml:space="preserve">, </w:t>
            </w: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3- 17%</w:t>
            </w:r>
          </w:p>
        </w:tc>
      </w:tr>
      <w:tr w:rsidR="00C341BF" w:rsidRPr="002879DA" w14:paraId="40204D0A" w14:textId="77777777" w:rsidTr="002879DA">
        <w:trPr>
          <w:trHeight w:val="286"/>
          <w:jc w:val="center"/>
        </w:trPr>
        <w:tc>
          <w:tcPr>
            <w:tcW w:w="1820" w:type="dxa"/>
            <w:vAlign w:val="center"/>
          </w:tcPr>
          <w:p w14:paraId="28FB858E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14:paraId="543F5FB1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0,8</w:t>
            </w:r>
          </w:p>
        </w:tc>
        <w:tc>
          <w:tcPr>
            <w:tcW w:w="3402" w:type="dxa"/>
            <w:vAlign w:val="center"/>
          </w:tcPr>
          <w:p w14:paraId="22AF74CB" w14:textId="69E0E521" w:rsidR="00C341BF" w:rsidRPr="002879DA" w:rsidRDefault="00C341BF" w:rsidP="00A06B7F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2-4 мин</w:t>
            </w:r>
            <w:r w:rsidR="00A06B7F" w:rsidRPr="002879DA">
              <w:rPr>
                <w:sz w:val="20"/>
                <w:szCs w:val="20"/>
              </w:rPr>
              <w:t xml:space="preserve">, </w:t>
            </w: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3- 9%</w:t>
            </w:r>
          </w:p>
        </w:tc>
      </w:tr>
      <w:tr w:rsidR="00C341BF" w:rsidRPr="002879DA" w14:paraId="22AA4985" w14:textId="77777777" w:rsidTr="002879DA">
        <w:trPr>
          <w:trHeight w:val="243"/>
          <w:jc w:val="center"/>
        </w:trPr>
        <w:tc>
          <w:tcPr>
            <w:tcW w:w="1820" w:type="dxa"/>
            <w:vAlign w:val="center"/>
          </w:tcPr>
          <w:p w14:paraId="32384270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14:paraId="3359994E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1,6</w:t>
            </w:r>
          </w:p>
        </w:tc>
        <w:tc>
          <w:tcPr>
            <w:tcW w:w="3402" w:type="dxa"/>
            <w:vAlign w:val="center"/>
          </w:tcPr>
          <w:p w14:paraId="35A55493" w14:textId="1B92355F" w:rsidR="00C341BF" w:rsidRPr="002879DA" w:rsidRDefault="00C341BF" w:rsidP="00A06B7F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2-2 мин</w:t>
            </w:r>
            <w:r w:rsidR="00A06B7F" w:rsidRPr="002879DA">
              <w:rPr>
                <w:sz w:val="20"/>
                <w:szCs w:val="20"/>
              </w:rPr>
              <w:t xml:space="preserve">, </w:t>
            </w:r>
            <w:r w:rsidRPr="002879DA">
              <w:rPr>
                <w:sz w:val="20"/>
                <w:szCs w:val="20"/>
                <w:lang w:val="en-US"/>
              </w:rPr>
              <w:t>S</w:t>
            </w:r>
            <w:r w:rsidRPr="002879DA">
              <w:rPr>
                <w:sz w:val="20"/>
                <w:szCs w:val="20"/>
              </w:rPr>
              <w:t>3- 8%</w:t>
            </w:r>
          </w:p>
        </w:tc>
      </w:tr>
      <w:tr w:rsidR="00C341BF" w:rsidRPr="002879DA" w14:paraId="7012EDE8" w14:textId="77777777" w:rsidTr="002879DA">
        <w:trPr>
          <w:trHeight w:val="335"/>
          <w:jc w:val="center"/>
        </w:trPr>
        <w:tc>
          <w:tcPr>
            <w:tcW w:w="1820" w:type="dxa"/>
            <w:vAlign w:val="center"/>
          </w:tcPr>
          <w:p w14:paraId="79D33D0B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24</w:t>
            </w:r>
          </w:p>
        </w:tc>
        <w:tc>
          <w:tcPr>
            <w:tcW w:w="1843" w:type="dxa"/>
            <w:vAlign w:val="center"/>
          </w:tcPr>
          <w:p w14:paraId="37D9C502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2,2</w:t>
            </w:r>
          </w:p>
        </w:tc>
        <w:tc>
          <w:tcPr>
            <w:tcW w:w="3402" w:type="dxa"/>
            <w:vAlign w:val="center"/>
          </w:tcPr>
          <w:p w14:paraId="7E7881A7" w14:textId="73C3048B" w:rsidR="00C341BF" w:rsidRPr="002879DA" w:rsidRDefault="00C341BF" w:rsidP="00A06B7F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 xml:space="preserve">S2-2 </w:t>
            </w:r>
            <w:r w:rsidRPr="002879DA">
              <w:rPr>
                <w:sz w:val="20"/>
                <w:szCs w:val="20"/>
              </w:rPr>
              <w:t>мин</w:t>
            </w:r>
            <w:r w:rsidR="00A06B7F" w:rsidRPr="002879DA">
              <w:rPr>
                <w:sz w:val="20"/>
                <w:szCs w:val="20"/>
              </w:rPr>
              <w:t xml:space="preserve">, </w:t>
            </w:r>
            <w:r w:rsidRPr="002879DA">
              <w:rPr>
                <w:sz w:val="20"/>
                <w:szCs w:val="20"/>
                <w:lang w:val="en-US"/>
              </w:rPr>
              <w:t xml:space="preserve">S3- </w:t>
            </w:r>
            <w:r w:rsidR="00B623C6" w:rsidRPr="002879DA">
              <w:rPr>
                <w:sz w:val="20"/>
                <w:szCs w:val="20"/>
              </w:rPr>
              <w:t>8</w:t>
            </w:r>
            <w:r w:rsidRPr="002879DA">
              <w:rPr>
                <w:sz w:val="20"/>
                <w:szCs w:val="20"/>
                <w:lang w:val="en-US"/>
              </w:rPr>
              <w:t>%</w:t>
            </w:r>
          </w:p>
        </w:tc>
      </w:tr>
      <w:tr w:rsidR="00C341BF" w:rsidRPr="002879DA" w14:paraId="6E36DB7C" w14:textId="77777777" w:rsidTr="002879DA">
        <w:trPr>
          <w:trHeight w:val="236"/>
          <w:jc w:val="center"/>
        </w:trPr>
        <w:tc>
          <w:tcPr>
            <w:tcW w:w="1820" w:type="dxa"/>
            <w:vAlign w:val="center"/>
          </w:tcPr>
          <w:p w14:paraId="213DE26E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24</w:t>
            </w:r>
          </w:p>
        </w:tc>
        <w:tc>
          <w:tcPr>
            <w:tcW w:w="1843" w:type="dxa"/>
            <w:vAlign w:val="center"/>
          </w:tcPr>
          <w:p w14:paraId="5E246742" w14:textId="77777777" w:rsidR="00C341BF" w:rsidRPr="002879DA" w:rsidRDefault="00C341BF" w:rsidP="00EB6CD4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3,0</w:t>
            </w:r>
          </w:p>
        </w:tc>
        <w:tc>
          <w:tcPr>
            <w:tcW w:w="3402" w:type="dxa"/>
            <w:vAlign w:val="center"/>
          </w:tcPr>
          <w:p w14:paraId="7692864B" w14:textId="53162E24" w:rsidR="00C341BF" w:rsidRPr="002879DA" w:rsidRDefault="00C341BF" w:rsidP="00A06B7F">
            <w:pPr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  <w:lang w:val="en-US"/>
              </w:rPr>
              <w:t xml:space="preserve">S2-4 </w:t>
            </w:r>
            <w:r w:rsidRPr="002879DA">
              <w:rPr>
                <w:sz w:val="20"/>
                <w:szCs w:val="20"/>
              </w:rPr>
              <w:t>мин</w:t>
            </w:r>
            <w:r w:rsidR="00A06B7F" w:rsidRPr="002879DA">
              <w:rPr>
                <w:sz w:val="20"/>
                <w:szCs w:val="20"/>
              </w:rPr>
              <w:t xml:space="preserve">, </w:t>
            </w:r>
            <w:r w:rsidRPr="002879DA">
              <w:rPr>
                <w:sz w:val="20"/>
                <w:szCs w:val="20"/>
                <w:lang w:val="en-US"/>
              </w:rPr>
              <w:t>S3- 8%</w:t>
            </w:r>
          </w:p>
        </w:tc>
      </w:tr>
    </w:tbl>
    <w:p w14:paraId="498F2825" w14:textId="77777777" w:rsidR="00F41727" w:rsidRPr="002879DA" w:rsidRDefault="00C61E47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Включить</w:t>
      </w:r>
      <w:r w:rsidR="007B079E" w:rsidRPr="002879DA">
        <w:rPr>
          <w:sz w:val="22"/>
          <w:szCs w:val="22"/>
        </w:rPr>
        <w:t xml:space="preserve"> электродвигатель насоса. Поочередно включая электромагниты или от</w:t>
      </w:r>
      <w:r w:rsidR="0097012F" w:rsidRPr="002879DA">
        <w:rPr>
          <w:sz w:val="22"/>
          <w:szCs w:val="22"/>
        </w:rPr>
        <w:t xml:space="preserve">клоняя рукоятки распределителей, </w:t>
      </w:r>
      <w:r w:rsidR="005F4BB3" w:rsidRPr="002879DA">
        <w:rPr>
          <w:sz w:val="22"/>
          <w:szCs w:val="22"/>
        </w:rPr>
        <w:t>убедиться в</w:t>
      </w:r>
      <w:r w:rsidR="0097012F" w:rsidRPr="002879DA">
        <w:rPr>
          <w:sz w:val="22"/>
          <w:szCs w:val="22"/>
        </w:rPr>
        <w:t xml:space="preserve"> осуществле</w:t>
      </w:r>
      <w:r w:rsidR="005F4BB3" w:rsidRPr="002879DA">
        <w:rPr>
          <w:sz w:val="22"/>
          <w:szCs w:val="22"/>
        </w:rPr>
        <w:t>нии</w:t>
      </w:r>
      <w:r w:rsidR="0097012F" w:rsidRPr="002879DA">
        <w:rPr>
          <w:sz w:val="22"/>
          <w:szCs w:val="22"/>
        </w:rPr>
        <w:t xml:space="preserve"> холост</w:t>
      </w:r>
      <w:r w:rsidR="005F4BB3" w:rsidRPr="002879DA">
        <w:rPr>
          <w:sz w:val="22"/>
          <w:szCs w:val="22"/>
        </w:rPr>
        <w:t>ого перемещения</w:t>
      </w:r>
      <w:r w:rsidR="0097012F" w:rsidRPr="002879DA">
        <w:rPr>
          <w:sz w:val="22"/>
          <w:szCs w:val="22"/>
        </w:rPr>
        <w:t xml:space="preserve"> исполнительных механизмов в правильных направлениях. Одновременно убедитесь в отсутствии наружных утечек в соединениях. В случае обнаружения утечек немедленно выключите насосную станцию для их устранения.</w:t>
      </w:r>
    </w:p>
    <w:p w14:paraId="1403F646" w14:textId="77777777" w:rsidR="0097012F" w:rsidRPr="00170974" w:rsidRDefault="000909BB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170974">
        <w:rPr>
          <w:sz w:val="22"/>
          <w:szCs w:val="22"/>
        </w:rPr>
        <w:t>Максимальная величина давления не должна превышать значений, указанных в Табл. 1</w:t>
      </w:r>
      <w:r w:rsidR="00F0719F" w:rsidRPr="00170974">
        <w:rPr>
          <w:sz w:val="22"/>
          <w:szCs w:val="22"/>
        </w:rPr>
        <w:t>.</w:t>
      </w:r>
    </w:p>
    <w:p w14:paraId="770BA54E" w14:textId="77777777" w:rsidR="00F0719F" w:rsidRPr="002879DA" w:rsidRDefault="00F0719F" w:rsidP="003761CA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Во время ввода в эксплуатацию насосной станции необходимо контролировать следующие параметры:</w:t>
      </w:r>
    </w:p>
    <w:p w14:paraId="14D1A54A" w14:textId="77777777" w:rsidR="00F0719F" w:rsidRPr="002879DA" w:rsidRDefault="00F0719F" w:rsidP="00F0719F">
      <w:pPr>
        <w:pStyle w:val="aa"/>
        <w:numPr>
          <w:ilvl w:val="0"/>
          <w:numId w:val="13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Уровень и температуру рабочей жидкости.</w:t>
      </w:r>
    </w:p>
    <w:p w14:paraId="49BEB66A" w14:textId="77777777" w:rsidR="00F0719F" w:rsidRPr="002879DA" w:rsidRDefault="00F0719F" w:rsidP="00F0719F">
      <w:pPr>
        <w:pStyle w:val="aa"/>
        <w:numPr>
          <w:ilvl w:val="0"/>
          <w:numId w:val="13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Герметичность компонентов гидросистемы.</w:t>
      </w:r>
    </w:p>
    <w:p w14:paraId="3468D2A1" w14:textId="77777777" w:rsidR="00F0719F" w:rsidRPr="002879DA" w:rsidRDefault="00F0719F" w:rsidP="00F0719F">
      <w:pPr>
        <w:pStyle w:val="aa"/>
        <w:numPr>
          <w:ilvl w:val="0"/>
          <w:numId w:val="13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Уровень шума в процессе работы на холостом ходу и под нагрузкой.</w:t>
      </w:r>
    </w:p>
    <w:p w14:paraId="34654753" w14:textId="77777777" w:rsidR="00F0719F" w:rsidRPr="002879DA" w:rsidRDefault="00F0719F" w:rsidP="00F0719F">
      <w:pPr>
        <w:pStyle w:val="aa"/>
        <w:numPr>
          <w:ilvl w:val="2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 случае аварийной ситуации необходимо немедленно обесточить насосную станцию, чтобы избежать неконтролируемых движений исполнительных механизмов.</w:t>
      </w:r>
    </w:p>
    <w:p w14:paraId="2C6E1704" w14:textId="048E8104" w:rsidR="004B1EF5" w:rsidRPr="002879DA" w:rsidRDefault="004B1EF5" w:rsidP="005121BF">
      <w:pPr>
        <w:pStyle w:val="1"/>
        <w:numPr>
          <w:ilvl w:val="0"/>
          <w:numId w:val="11"/>
        </w:numPr>
        <w:ind w:left="0" w:firstLine="851"/>
        <w:jc w:val="both"/>
        <w:rPr>
          <w:rFonts w:cs="Times New Roman"/>
          <w:sz w:val="22"/>
          <w:szCs w:val="22"/>
        </w:rPr>
      </w:pPr>
      <w:bookmarkStart w:id="17" w:name="_Toc432066565"/>
      <w:bookmarkStart w:id="18" w:name="_Toc462210106"/>
      <w:r w:rsidRPr="002879DA">
        <w:rPr>
          <w:rFonts w:cs="Times New Roman"/>
          <w:sz w:val="22"/>
          <w:szCs w:val="22"/>
        </w:rPr>
        <w:lastRenderedPageBreak/>
        <w:t>Порядок работы</w:t>
      </w:r>
      <w:bookmarkEnd w:id="17"/>
      <w:bookmarkEnd w:id="18"/>
    </w:p>
    <w:p w14:paraId="1675C275" w14:textId="77777777" w:rsidR="00CF3AAB" w:rsidRPr="002879DA" w:rsidRDefault="00CF3AAB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Произвести визуальный осмотр насосной станции на отсутствие механических повреждений и потеков на наружных поверхностях.</w:t>
      </w:r>
    </w:p>
    <w:p w14:paraId="3EB1B95A" w14:textId="77777777" w:rsidR="004B1EF5" w:rsidRPr="002879DA" w:rsidRDefault="004B1EF5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Убедиться в правильности подключения станции к источнику электроэнергии и рукавов высокого давления к издели</w:t>
      </w:r>
      <w:r w:rsidR="004F636F" w:rsidRPr="002879DA">
        <w:rPr>
          <w:sz w:val="22"/>
          <w:szCs w:val="22"/>
        </w:rPr>
        <w:t>ю</w:t>
      </w:r>
      <w:r w:rsidRPr="002879DA">
        <w:rPr>
          <w:sz w:val="22"/>
          <w:szCs w:val="22"/>
        </w:rPr>
        <w:t>.</w:t>
      </w:r>
    </w:p>
    <w:p w14:paraId="43208A09" w14:textId="77777777" w:rsidR="00CF3AAB" w:rsidRPr="002879DA" w:rsidRDefault="004E60D2" w:rsidP="00CF3AAB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Убедиться, что значение</w:t>
      </w:r>
      <w:r w:rsidR="00282E42" w:rsidRPr="002879DA">
        <w:rPr>
          <w:sz w:val="22"/>
          <w:szCs w:val="22"/>
        </w:rPr>
        <w:t xml:space="preserve"> температур</w:t>
      </w:r>
      <w:r w:rsidRPr="002879DA">
        <w:rPr>
          <w:sz w:val="22"/>
          <w:szCs w:val="22"/>
        </w:rPr>
        <w:t>ы</w:t>
      </w:r>
      <w:r w:rsidR="00282E42" w:rsidRPr="002879DA">
        <w:rPr>
          <w:sz w:val="22"/>
          <w:szCs w:val="22"/>
        </w:rPr>
        <w:t xml:space="preserve"> рабочей жидкости</w:t>
      </w:r>
      <w:r w:rsidR="00347082" w:rsidRPr="002879DA">
        <w:rPr>
          <w:sz w:val="22"/>
          <w:szCs w:val="22"/>
        </w:rPr>
        <w:t xml:space="preserve"> удовлетворяет значениям</w:t>
      </w:r>
      <w:r w:rsidR="00D27BC3" w:rsidRPr="002879DA">
        <w:rPr>
          <w:sz w:val="22"/>
          <w:szCs w:val="22"/>
        </w:rPr>
        <w:t xml:space="preserve"> Табл. 2</w:t>
      </w:r>
      <w:r w:rsidR="00347082" w:rsidRPr="002879DA">
        <w:rPr>
          <w:sz w:val="22"/>
          <w:szCs w:val="22"/>
        </w:rPr>
        <w:t>. В противном случае</w:t>
      </w:r>
      <w:r w:rsidR="00530EEA" w:rsidRPr="002879DA">
        <w:rPr>
          <w:sz w:val="22"/>
          <w:szCs w:val="22"/>
        </w:rPr>
        <w:t xml:space="preserve"> эксплуатировать насосную станцию НЕ РЕКОМЕНДУЕТСЯ.</w:t>
      </w:r>
    </w:p>
    <w:p w14:paraId="525C5B07" w14:textId="77777777" w:rsidR="004B1EF5" w:rsidRPr="002879DA" w:rsidRDefault="004B1EF5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Запустить электродвигатель.</w:t>
      </w:r>
    </w:p>
    <w:p w14:paraId="3C1CFAA1" w14:textId="77777777" w:rsidR="004B1EF5" w:rsidRPr="002879DA" w:rsidRDefault="002B2219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Убедиться в отсутствии посторонних шумов. Звук при работе насосной установки должен быть ровным без </w:t>
      </w:r>
      <w:r w:rsidR="00DB4CCB" w:rsidRPr="002879DA">
        <w:rPr>
          <w:sz w:val="22"/>
          <w:szCs w:val="22"/>
        </w:rPr>
        <w:t>металлических шорохов и стуков.</w:t>
      </w:r>
    </w:p>
    <w:p w14:paraId="3EC7B939" w14:textId="77777777" w:rsidR="00592808" w:rsidRPr="002879DA" w:rsidRDefault="002B2219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Приступить к работе исполнительным</w:t>
      </w:r>
      <w:r w:rsidR="00DB4CCB" w:rsidRPr="002879DA">
        <w:rPr>
          <w:sz w:val="22"/>
          <w:szCs w:val="22"/>
        </w:rPr>
        <w:t>и</w:t>
      </w:r>
      <w:r w:rsidRPr="002879DA">
        <w:rPr>
          <w:sz w:val="22"/>
          <w:szCs w:val="22"/>
        </w:rPr>
        <w:t xml:space="preserve"> </w:t>
      </w:r>
      <w:r w:rsidR="00DB4CCB" w:rsidRPr="002879DA">
        <w:rPr>
          <w:sz w:val="22"/>
          <w:szCs w:val="22"/>
        </w:rPr>
        <w:t>механизмами</w:t>
      </w:r>
      <w:r w:rsidRPr="002879DA">
        <w:rPr>
          <w:sz w:val="22"/>
          <w:szCs w:val="22"/>
        </w:rPr>
        <w:t xml:space="preserve"> гидросистемы.</w:t>
      </w:r>
    </w:p>
    <w:p w14:paraId="0F19852B" w14:textId="77777777" w:rsidR="00CF3AAB" w:rsidRPr="002879DA" w:rsidRDefault="00CF3AAB" w:rsidP="003761C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 случае обнаружения отклонений от нормального режима работы следует немедленно отключить насосную станцию от электропитания. Повторное включение станции возможно только после устранения причин неисправностей.</w:t>
      </w:r>
    </w:p>
    <w:p w14:paraId="611684B5" w14:textId="0CAE3ED2" w:rsidR="004B1EF5" w:rsidRPr="002879DA" w:rsidRDefault="004B1EF5" w:rsidP="003761CA">
      <w:pPr>
        <w:pStyle w:val="1"/>
        <w:numPr>
          <w:ilvl w:val="0"/>
          <w:numId w:val="11"/>
        </w:numPr>
        <w:ind w:left="0" w:firstLine="851"/>
        <w:jc w:val="both"/>
        <w:rPr>
          <w:rFonts w:cs="Times New Roman"/>
          <w:sz w:val="22"/>
          <w:szCs w:val="22"/>
        </w:rPr>
      </w:pPr>
      <w:bookmarkStart w:id="19" w:name="_Toc432066566"/>
      <w:bookmarkStart w:id="20" w:name="_Toc462210107"/>
      <w:r w:rsidRPr="002879DA">
        <w:rPr>
          <w:rFonts w:cs="Times New Roman"/>
          <w:sz w:val="22"/>
          <w:szCs w:val="22"/>
        </w:rPr>
        <w:t>Техническое обслуживание и хранение</w:t>
      </w:r>
      <w:bookmarkEnd w:id="19"/>
      <w:bookmarkEnd w:id="20"/>
    </w:p>
    <w:p w14:paraId="37EDF589" w14:textId="77777777" w:rsidR="00ED7B9A" w:rsidRPr="002879DA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bookmarkStart w:id="21" w:name="_Toc432066568"/>
      <w:r w:rsidRPr="002879DA">
        <w:rPr>
          <w:sz w:val="22"/>
          <w:szCs w:val="22"/>
        </w:rPr>
        <w:t>Техническое обслуживание производится с целью поддержания гидравлической насосной станции в технически исправном состоянии и готовности к работе.</w:t>
      </w:r>
    </w:p>
    <w:p w14:paraId="3EF1642F" w14:textId="77777777" w:rsidR="00ED7B9A" w:rsidRPr="002879DA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proofErr w:type="spellStart"/>
      <w:r w:rsidRPr="002879DA">
        <w:rPr>
          <w:sz w:val="22"/>
          <w:szCs w:val="22"/>
        </w:rPr>
        <w:t>Ежесменно</w:t>
      </w:r>
      <w:proofErr w:type="spellEnd"/>
      <w:r w:rsidRPr="002879DA">
        <w:rPr>
          <w:sz w:val="22"/>
          <w:szCs w:val="22"/>
        </w:rPr>
        <w:t>, перед началом работы гидравлической насосной станции – визуальный осмотр, проверка уровня рабочей жидкости, проверка ее состояния и вязкости. Рабочая жидкость должна соответствовать требованиям таблицы №2.</w:t>
      </w:r>
    </w:p>
    <w:p w14:paraId="4D9D29A1" w14:textId="77777777" w:rsidR="00ED7B9A" w:rsidRPr="002879DA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 После каждого применения гидравлической насосной станции производить:</w:t>
      </w:r>
    </w:p>
    <w:p w14:paraId="2152D510" w14:textId="77777777" w:rsidR="00ED7B9A" w:rsidRPr="00311F34" w:rsidRDefault="00ED7B9A" w:rsidP="00ED7B9A">
      <w:pPr>
        <w:numPr>
          <w:ilvl w:val="0"/>
          <w:numId w:val="3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311F34">
        <w:rPr>
          <w:sz w:val="22"/>
          <w:szCs w:val="22"/>
        </w:rPr>
        <w:t>осмотр внешнего вида, очистку наружной поверхности и, при необходимости, ее окраску;</w:t>
      </w:r>
    </w:p>
    <w:p w14:paraId="01C49CE9" w14:textId="77777777" w:rsidR="00ED7B9A" w:rsidRPr="002879DA" w:rsidRDefault="00ED7B9A" w:rsidP="00ED7B9A">
      <w:pPr>
        <w:numPr>
          <w:ilvl w:val="0"/>
          <w:numId w:val="3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осмотр электрических кабелей на отсутствие повреждений;</w:t>
      </w:r>
    </w:p>
    <w:p w14:paraId="6EC43ECE" w14:textId="77777777" w:rsidR="00ED7B9A" w:rsidRPr="002879DA" w:rsidRDefault="00ED7B9A" w:rsidP="00ED7B9A">
      <w:pPr>
        <w:numPr>
          <w:ilvl w:val="0"/>
          <w:numId w:val="3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проверку состояния манометров;</w:t>
      </w:r>
    </w:p>
    <w:p w14:paraId="79AA4C76" w14:textId="77777777" w:rsidR="00ED7B9A" w:rsidRPr="002879DA" w:rsidRDefault="00ED7B9A" w:rsidP="00ED7B9A">
      <w:pPr>
        <w:numPr>
          <w:ilvl w:val="0"/>
          <w:numId w:val="3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>проверку отсутствия наружной течи масла;</w:t>
      </w:r>
    </w:p>
    <w:p w14:paraId="154443BB" w14:textId="77777777" w:rsidR="00ED7B9A" w:rsidRPr="002879DA" w:rsidRDefault="00ED7B9A" w:rsidP="00ED7B9A">
      <w:pPr>
        <w:numPr>
          <w:ilvl w:val="0"/>
          <w:numId w:val="3"/>
        </w:numPr>
        <w:tabs>
          <w:tab w:val="left" w:pos="1560"/>
          <w:tab w:val="left" w:pos="2268"/>
        </w:tabs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проверку уровня рабочей жидкости и, при необходимости, дозаправку.</w:t>
      </w:r>
    </w:p>
    <w:p w14:paraId="76E70FF5" w14:textId="77777777" w:rsidR="00ED7B9A" w:rsidRPr="00FE645E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FE645E">
        <w:rPr>
          <w:sz w:val="22"/>
          <w:szCs w:val="22"/>
        </w:rPr>
        <w:t>Через 50 моточасов после ввода в эксплуатацию необходимо произвести замену рабочей жидкости.</w:t>
      </w:r>
    </w:p>
    <w:p w14:paraId="195C1E98" w14:textId="77777777" w:rsidR="00ED7B9A" w:rsidRPr="002879DA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Через каждые 1000 моточасов, но не реже одного раза в 6 месяцев, необходимо производить промывку бака, замену масла в гидравлической системе и смену фильтрующих элементов.</w:t>
      </w:r>
    </w:p>
    <w:p w14:paraId="7E0E78F8" w14:textId="77777777" w:rsidR="00ED7B9A" w:rsidRPr="002879DA" w:rsidRDefault="00ED7B9A" w:rsidP="00ED7B9A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Ремонт гидравлической насосной станции должен производиться только обученными лицами, получившими соответствующие документы. Ремонт насосов должен производиться только на заводе-изготовителе или в специализированной мастерской.</w:t>
      </w:r>
    </w:p>
    <w:p w14:paraId="0C43B470" w14:textId="1036608B" w:rsidR="00CE56BA" w:rsidRPr="002879DA" w:rsidRDefault="00CE56BA" w:rsidP="00672F63">
      <w:pPr>
        <w:pStyle w:val="1"/>
        <w:numPr>
          <w:ilvl w:val="0"/>
          <w:numId w:val="11"/>
        </w:numPr>
        <w:ind w:left="0" w:firstLine="851"/>
        <w:rPr>
          <w:rFonts w:cs="Times New Roman"/>
          <w:sz w:val="22"/>
          <w:szCs w:val="22"/>
        </w:rPr>
      </w:pPr>
      <w:bookmarkStart w:id="22" w:name="_Toc462210108"/>
      <w:r w:rsidRPr="002879DA">
        <w:rPr>
          <w:rFonts w:cs="Times New Roman"/>
          <w:sz w:val="22"/>
          <w:szCs w:val="22"/>
        </w:rPr>
        <w:lastRenderedPageBreak/>
        <w:t>Характерные неисправности и методы их устранения</w:t>
      </w:r>
      <w:bookmarkEnd w:id="21"/>
      <w:bookmarkEnd w:id="22"/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2115"/>
        <w:gridCol w:w="3119"/>
      </w:tblGrid>
      <w:tr w:rsidR="00E11464" w:rsidRPr="002879DA" w14:paraId="32AF7FE3" w14:textId="77777777" w:rsidTr="002879DA">
        <w:trPr>
          <w:trHeight w:val="385"/>
          <w:tblHeader/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6DE75C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Внешнее проявление неисправности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517084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Вероятная причина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56455B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jc w:val="center"/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Метод устранения</w:t>
            </w:r>
          </w:p>
        </w:tc>
      </w:tr>
      <w:tr w:rsidR="00E11464" w:rsidRPr="002879DA" w14:paraId="0C015F79" w14:textId="77777777" w:rsidTr="002879DA">
        <w:trPr>
          <w:trHeight w:val="251"/>
          <w:tblHeader/>
          <w:jc w:val="center"/>
        </w:trPr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C9FA6A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1 Насос не развивает требуемого давления и не обеспечивает заданной производительности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986AE9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-В баке недостаточно масла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4A1B2D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-Долить масло</w:t>
            </w:r>
          </w:p>
        </w:tc>
      </w:tr>
      <w:tr w:rsidR="00E11464" w:rsidRPr="002879DA" w14:paraId="514735E1" w14:textId="77777777" w:rsidTr="002879DA">
        <w:trPr>
          <w:trHeight w:val="385"/>
          <w:tblHeader/>
          <w:jc w:val="center"/>
        </w:trPr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B85B6E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9866D2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-Негерметичен напорный трубопровод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AD7AA8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-Открутить болты крепления крышки с баком и установить ее на подставки, не извлекая всасывающего фильтра из рабочей жидкости, включить станцию и, при наличии утечек, подтянуть накидные гайки</w:t>
            </w:r>
          </w:p>
        </w:tc>
      </w:tr>
      <w:tr w:rsidR="00E11464" w:rsidRPr="002879DA" w14:paraId="0C4CB470" w14:textId="77777777" w:rsidTr="002879DA">
        <w:trPr>
          <w:trHeight w:val="385"/>
          <w:tblHeader/>
          <w:jc w:val="center"/>
        </w:trPr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EAD114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63CC06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-Засорился всасывающий фильтр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96E143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-Открутить болты крепления крышки к баку, поднять крышку, вывернуть, промыть и продуть всасывающий фильтр, собрать в обратном порядке</w:t>
            </w:r>
          </w:p>
        </w:tc>
      </w:tr>
      <w:tr w:rsidR="00E11464" w:rsidRPr="002879DA" w14:paraId="33FB5CE7" w14:textId="77777777" w:rsidTr="002879DA">
        <w:trPr>
          <w:trHeight w:val="385"/>
          <w:tblHeader/>
          <w:jc w:val="center"/>
        </w:trPr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B2F225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005DE4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-Нарушена герметичность в магистралях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1ED5C2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-Проверить затяжку и правильность всех соединений, при необходимости заменить уплотнительные кольца;</w:t>
            </w:r>
          </w:p>
        </w:tc>
      </w:tr>
      <w:tr w:rsidR="00E11464" w:rsidRPr="002879DA" w14:paraId="79E90193" w14:textId="77777777" w:rsidTr="002879DA">
        <w:trPr>
          <w:trHeight w:val="385"/>
          <w:tblHeader/>
          <w:jc w:val="center"/>
        </w:trPr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27D333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DE17BC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-Неисправен распределитель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41305B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-Ремонт в специализированной мастерской или на заводе-изготовителе</w:t>
            </w:r>
          </w:p>
        </w:tc>
      </w:tr>
      <w:tr w:rsidR="00E11464" w:rsidRPr="002879DA" w14:paraId="008625F8" w14:textId="77777777" w:rsidTr="002879DA">
        <w:trPr>
          <w:trHeight w:val="385"/>
          <w:tblHeader/>
          <w:jc w:val="center"/>
        </w:trPr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EE6188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2 Неравномерное движение штока гидроцилиндра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20856F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-Наличие воздуха в гидросистеме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BC3DF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-Удалить воздух из гидросистемы</w:t>
            </w:r>
          </w:p>
        </w:tc>
      </w:tr>
      <w:tr w:rsidR="00E11464" w:rsidRPr="002879DA" w14:paraId="5BCF20B3" w14:textId="77777777" w:rsidTr="002879DA">
        <w:trPr>
          <w:trHeight w:val="289"/>
          <w:tblHeader/>
          <w:jc w:val="center"/>
        </w:trPr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6B5A69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783447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-В баке недостаточно масла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7A6DB3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-Долить масло</w:t>
            </w:r>
          </w:p>
        </w:tc>
      </w:tr>
      <w:tr w:rsidR="00E11464" w:rsidRPr="002879DA" w14:paraId="285109EF" w14:textId="77777777" w:rsidTr="00641EA3">
        <w:trPr>
          <w:trHeight w:val="1097"/>
          <w:tblHeader/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266778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3 Отсутствует</w:t>
            </w:r>
          </w:p>
          <w:p w14:paraId="405C2469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давление на исполнительном гидроцилиндре.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EDA45E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Неправильная сборка гидросистемы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C763EC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Проверить правильность сборки гидросистемы</w:t>
            </w:r>
          </w:p>
        </w:tc>
      </w:tr>
      <w:tr w:rsidR="00E11464" w:rsidRPr="002879DA" w14:paraId="6EFD1645" w14:textId="77777777" w:rsidTr="002879DA">
        <w:trPr>
          <w:trHeight w:val="398"/>
          <w:tblHeader/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F6EE50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4 Подтекание масла из- под распределителя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2160C1" w14:textId="77777777" w:rsidR="00E11464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Ослаблены резьбовые соединения блока управления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89C953" w14:textId="300E1220" w:rsidR="002879DA" w:rsidRPr="002879DA" w:rsidRDefault="00E11464" w:rsidP="00870A8E">
            <w:pPr>
              <w:tabs>
                <w:tab w:val="right" w:pos="0"/>
                <w:tab w:val="right" w:pos="851"/>
                <w:tab w:val="right" w:pos="993"/>
              </w:tabs>
              <w:rPr>
                <w:sz w:val="20"/>
                <w:szCs w:val="20"/>
              </w:rPr>
            </w:pPr>
            <w:r w:rsidRPr="002879DA">
              <w:rPr>
                <w:sz w:val="20"/>
                <w:szCs w:val="20"/>
              </w:rPr>
              <w:t>Проверить затяжку и, при необходимости, подтянуть резьбовые соединения.</w:t>
            </w:r>
          </w:p>
        </w:tc>
      </w:tr>
    </w:tbl>
    <w:p w14:paraId="7E4C39D7" w14:textId="0689B822" w:rsidR="00CE56BA" w:rsidRPr="002879DA" w:rsidRDefault="00CE56BA" w:rsidP="002879DA">
      <w:pPr>
        <w:pStyle w:val="1"/>
        <w:numPr>
          <w:ilvl w:val="0"/>
          <w:numId w:val="11"/>
        </w:numPr>
        <w:spacing w:line="200" w:lineRule="exact"/>
        <w:ind w:left="0" w:firstLine="851"/>
        <w:rPr>
          <w:rFonts w:cs="Times New Roman"/>
          <w:sz w:val="22"/>
          <w:szCs w:val="22"/>
        </w:rPr>
      </w:pPr>
      <w:bookmarkStart w:id="23" w:name="_Toc21403321"/>
      <w:bookmarkStart w:id="24" w:name="_Toc432066569"/>
      <w:bookmarkStart w:id="25" w:name="_Toc462210109"/>
      <w:r w:rsidRPr="002879DA">
        <w:rPr>
          <w:rFonts w:cs="Times New Roman"/>
          <w:sz w:val="22"/>
          <w:szCs w:val="22"/>
        </w:rPr>
        <w:lastRenderedPageBreak/>
        <w:t>Комплект поставки</w:t>
      </w:r>
      <w:bookmarkEnd w:id="23"/>
      <w:bookmarkEnd w:id="24"/>
      <w:bookmarkEnd w:id="25"/>
    </w:p>
    <w:p w14:paraId="4D53F925" w14:textId="77777777" w:rsidR="00CE56BA" w:rsidRPr="002879DA" w:rsidRDefault="00CE56BA" w:rsidP="008831AA">
      <w:pPr>
        <w:widowControl w:val="0"/>
        <w:spacing w:line="200" w:lineRule="exact"/>
        <w:ind w:right="-2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 комплект поставки входят:</w:t>
      </w:r>
    </w:p>
    <w:p w14:paraId="2989ED04" w14:textId="77777777" w:rsidR="00CE56BA" w:rsidRPr="002879DA" w:rsidRDefault="00A30DE4" w:rsidP="008831AA">
      <w:pPr>
        <w:widowControl w:val="0"/>
        <w:tabs>
          <w:tab w:val="right" w:leader="dot" w:pos="8222"/>
        </w:tabs>
        <w:spacing w:line="200" w:lineRule="exact"/>
        <w:ind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С</w:t>
      </w:r>
      <w:r w:rsidR="00CE56BA" w:rsidRPr="002879DA">
        <w:rPr>
          <w:sz w:val="22"/>
          <w:szCs w:val="22"/>
        </w:rPr>
        <w:t>танция насосная, шт.</w:t>
      </w:r>
      <w:r w:rsidR="00CE56BA" w:rsidRPr="002879DA">
        <w:rPr>
          <w:sz w:val="22"/>
          <w:szCs w:val="22"/>
        </w:rPr>
        <w:tab/>
        <w:t>1</w:t>
      </w:r>
    </w:p>
    <w:p w14:paraId="2B566D80" w14:textId="77777777" w:rsidR="00BB09B7" w:rsidRPr="002879DA" w:rsidRDefault="00A30DE4" w:rsidP="008831AA">
      <w:pPr>
        <w:widowControl w:val="0"/>
        <w:tabs>
          <w:tab w:val="right" w:leader="dot" w:pos="8222"/>
        </w:tabs>
        <w:spacing w:line="200" w:lineRule="exact"/>
        <w:ind w:firstLine="851"/>
        <w:rPr>
          <w:sz w:val="22"/>
          <w:szCs w:val="22"/>
        </w:rPr>
      </w:pPr>
      <w:r w:rsidRPr="002879DA">
        <w:rPr>
          <w:sz w:val="22"/>
          <w:szCs w:val="22"/>
        </w:rPr>
        <w:t>Р</w:t>
      </w:r>
      <w:r w:rsidR="00CE56BA" w:rsidRPr="002879DA">
        <w:rPr>
          <w:sz w:val="22"/>
          <w:szCs w:val="22"/>
        </w:rPr>
        <w:t>уководство по эксплуатации, экз.</w:t>
      </w:r>
      <w:r w:rsidR="00CE56BA" w:rsidRPr="002879DA">
        <w:rPr>
          <w:sz w:val="22"/>
          <w:szCs w:val="22"/>
        </w:rPr>
        <w:tab/>
        <w:t>1</w:t>
      </w:r>
      <w:bookmarkStart w:id="26" w:name="_Toc19964231"/>
      <w:bookmarkStart w:id="27" w:name="_Toc20020444"/>
      <w:bookmarkStart w:id="28" w:name="_Toc21403324"/>
    </w:p>
    <w:p w14:paraId="2DB38013" w14:textId="77777777" w:rsidR="003851E6" w:rsidRPr="002879DA" w:rsidRDefault="003851E6" w:rsidP="008831AA">
      <w:pPr>
        <w:pStyle w:val="1"/>
        <w:numPr>
          <w:ilvl w:val="0"/>
          <w:numId w:val="11"/>
        </w:numPr>
        <w:spacing w:line="200" w:lineRule="exact"/>
        <w:ind w:left="0" w:firstLine="851"/>
        <w:rPr>
          <w:rFonts w:cs="Times New Roman"/>
          <w:sz w:val="22"/>
          <w:szCs w:val="22"/>
        </w:rPr>
      </w:pPr>
      <w:bookmarkStart w:id="29" w:name="_Toc462210110"/>
      <w:r w:rsidRPr="002879DA">
        <w:rPr>
          <w:rFonts w:cs="Times New Roman"/>
          <w:sz w:val="22"/>
          <w:szCs w:val="22"/>
        </w:rPr>
        <w:t>Транспортировка и хранение</w:t>
      </w:r>
      <w:bookmarkEnd w:id="29"/>
    </w:p>
    <w:p w14:paraId="5A4511B2" w14:textId="77777777" w:rsidR="003851E6" w:rsidRPr="002879DA" w:rsidRDefault="003851E6" w:rsidP="003851E6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Транспортировка изделия в упаковочной таре осуществляется любым видом крытого транспорта.</w:t>
      </w:r>
    </w:p>
    <w:p w14:paraId="26C4CDBB" w14:textId="77777777" w:rsidR="003851E6" w:rsidRPr="002879DA" w:rsidRDefault="003851E6" w:rsidP="003851E6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При транспортировании насосной станции необходимо использовать дополнительные меры предосторожности, чтобы избежать внешних воздействий, которые могут вызвать повреждения изделия и/или его составных частей.</w:t>
      </w:r>
    </w:p>
    <w:p w14:paraId="67154045" w14:textId="77777777" w:rsidR="003851E6" w:rsidRPr="002879DA" w:rsidRDefault="003851E6" w:rsidP="003851E6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Хранить станцию следует в сухом закрытом вентилируемом помещении при температуре окружающей среды от минус 20 до плюс 40 </w:t>
      </w:r>
      <w:r w:rsidRPr="002879DA">
        <w:rPr>
          <w:sz w:val="22"/>
          <w:szCs w:val="22"/>
        </w:rPr>
        <w:sym w:font="Symbol" w:char="F0B0"/>
      </w:r>
      <w:r w:rsidRPr="002879DA">
        <w:rPr>
          <w:sz w:val="22"/>
          <w:szCs w:val="22"/>
        </w:rPr>
        <w:t>С и влажностью воздуха не более 80%.</w:t>
      </w:r>
    </w:p>
    <w:p w14:paraId="354F7FE4" w14:textId="0081EED1" w:rsidR="003851E6" w:rsidRPr="002879DA" w:rsidRDefault="003851E6" w:rsidP="003851E6">
      <w:pPr>
        <w:pStyle w:val="aa"/>
        <w:numPr>
          <w:ilvl w:val="1"/>
          <w:numId w:val="11"/>
        </w:numPr>
        <w:ind w:left="0"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При хранении свыше одного месяца наружные неокрашенные (или имеющие поврежденное ЛКП) металлические поверхности покрыть тонким слоем смазки ЦИАТИМ 201 ГОСТ 6267-74, предварительно очистив от загрязнения.</w:t>
      </w:r>
    </w:p>
    <w:p w14:paraId="45EA2C16" w14:textId="256BFF60" w:rsidR="00CE56BA" w:rsidRPr="002879DA" w:rsidRDefault="00CE56BA" w:rsidP="008831AA">
      <w:pPr>
        <w:pStyle w:val="1"/>
        <w:numPr>
          <w:ilvl w:val="0"/>
          <w:numId w:val="11"/>
        </w:numPr>
        <w:ind w:left="0" w:firstLine="851"/>
        <w:rPr>
          <w:rFonts w:cs="Times New Roman"/>
          <w:sz w:val="22"/>
          <w:szCs w:val="22"/>
        </w:rPr>
      </w:pPr>
      <w:bookmarkStart w:id="30" w:name="_Toc432066570"/>
      <w:bookmarkStart w:id="31" w:name="_Toc462210111"/>
      <w:bookmarkEnd w:id="26"/>
      <w:bookmarkEnd w:id="27"/>
      <w:bookmarkEnd w:id="28"/>
      <w:r w:rsidRPr="002879DA">
        <w:rPr>
          <w:rFonts w:cs="Times New Roman"/>
          <w:sz w:val="22"/>
          <w:szCs w:val="22"/>
        </w:rPr>
        <w:t>Ресурсы, сроки службы и гарантии изготовителя</w:t>
      </w:r>
      <w:bookmarkEnd w:id="30"/>
      <w:bookmarkEnd w:id="31"/>
    </w:p>
    <w:p w14:paraId="43AA352A" w14:textId="77777777" w:rsidR="00BB09B7" w:rsidRPr="002879DA" w:rsidRDefault="00BB09B7" w:rsidP="00672F63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t xml:space="preserve">Поставщик гарантирует поставку </w:t>
      </w:r>
      <w:r w:rsidR="00D26761" w:rsidRPr="002879DA">
        <w:rPr>
          <w:bCs/>
          <w:sz w:val="22"/>
          <w:szCs w:val="22"/>
        </w:rPr>
        <w:t>изделия,</w:t>
      </w:r>
      <w:r w:rsidRPr="002879DA">
        <w:rPr>
          <w:sz w:val="22"/>
          <w:szCs w:val="22"/>
        </w:rPr>
        <w:t xml:space="preserve"> полностью укомплектованного</w:t>
      </w:r>
      <w:r w:rsidR="00B22022" w:rsidRPr="002879DA">
        <w:rPr>
          <w:sz w:val="22"/>
          <w:szCs w:val="22"/>
        </w:rPr>
        <w:t>,</w:t>
      </w:r>
      <w:r w:rsidRPr="002879DA">
        <w:rPr>
          <w:sz w:val="22"/>
          <w:szCs w:val="22"/>
        </w:rPr>
        <w:t xml:space="preserve"> в работоспособном состоянии, без повреждений, с параметрами в пределах технических характеристик, указанных в настоящем паспорте.</w:t>
      </w:r>
    </w:p>
    <w:p w14:paraId="73C658AF" w14:textId="77777777" w:rsidR="00BB09B7" w:rsidRPr="002879DA" w:rsidRDefault="00BB09B7" w:rsidP="00672F63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t>Гарантийный срок эксплуатации – 12 месяцев со дня установки на машину при односменной работе, но не более 18 месяцев с момента отгрузки изделия потребителю, при соблюдении потребителем условий хранения, монтажа и эксплуатации.</w:t>
      </w:r>
    </w:p>
    <w:p w14:paraId="1B4515E8" w14:textId="77777777" w:rsidR="00BB09B7" w:rsidRPr="002879DA" w:rsidRDefault="00BB09B7" w:rsidP="00672F63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t>Производитель не предоставляет других гарантий, в частности гарантий совместимости проданных клапанов с другими компонентами гидросистемы, кроме тех случаев, когда рекомендации по их применению в гидросистеме разработаны Производителем или их установка согласована с Производителем.</w:t>
      </w:r>
    </w:p>
    <w:p w14:paraId="44662126" w14:textId="77777777" w:rsidR="00BB09B7" w:rsidRPr="002879DA" w:rsidRDefault="00BB09B7" w:rsidP="00672F63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lastRenderedPageBreak/>
        <w:t>Гарантии не распространяются на изделия, имеющие повреждения и отказы, которые привели его в неработоспособное состояние:</w:t>
      </w:r>
    </w:p>
    <w:p w14:paraId="1D128DAB" w14:textId="77777777" w:rsidR="00BB09B7" w:rsidRPr="002879DA" w:rsidRDefault="00BB09B7" w:rsidP="003F0B19">
      <w:pPr>
        <w:numPr>
          <w:ilvl w:val="0"/>
          <w:numId w:val="1"/>
        </w:numPr>
        <w:tabs>
          <w:tab w:val="clear" w:pos="1740"/>
        </w:tabs>
        <w:ind w:left="0" w:firstLine="567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Вследствие форс-мажорных событий, включая землетрясение, наводнение, удары молнии, пожар, а также включая неправильное использование и небрежность;</w:t>
      </w:r>
    </w:p>
    <w:p w14:paraId="6BD18AF2" w14:textId="77777777" w:rsidR="00BB09B7" w:rsidRPr="002879DA" w:rsidRDefault="00BB09B7" w:rsidP="003F0B19">
      <w:pPr>
        <w:numPr>
          <w:ilvl w:val="0"/>
          <w:numId w:val="1"/>
        </w:numPr>
        <w:tabs>
          <w:tab w:val="clear" w:pos="1740"/>
        </w:tabs>
        <w:ind w:left="0" w:firstLine="567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 результате модификации, ремонта или приспосабливания для использования в других целях и в иных условиях.</w:t>
      </w:r>
    </w:p>
    <w:p w14:paraId="60CC5E19" w14:textId="77777777" w:rsidR="00BB09B7" w:rsidRPr="002879DA" w:rsidRDefault="00BB09B7" w:rsidP="003F0B19">
      <w:pPr>
        <w:numPr>
          <w:ilvl w:val="0"/>
          <w:numId w:val="1"/>
        </w:numPr>
        <w:tabs>
          <w:tab w:val="clear" w:pos="1740"/>
        </w:tabs>
        <w:spacing w:line="10" w:lineRule="atLeast"/>
        <w:ind w:left="0" w:firstLine="567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Вследствие проникновения внутрь изделия веществ, жидкостей, загрязнений, включая коррозию деталей, но не ограничиваясь этим.</w:t>
      </w:r>
    </w:p>
    <w:p w14:paraId="7DBD0E8F" w14:textId="77777777" w:rsidR="006C7E58" w:rsidRPr="002879DA" w:rsidRDefault="006C7E58" w:rsidP="003F0B19">
      <w:pPr>
        <w:pStyle w:val="aa"/>
        <w:spacing w:line="10" w:lineRule="atLeast"/>
        <w:ind w:left="1740"/>
        <w:jc w:val="both"/>
        <w:rPr>
          <w:b/>
          <w:sz w:val="22"/>
          <w:szCs w:val="22"/>
        </w:rPr>
      </w:pPr>
    </w:p>
    <w:p w14:paraId="1B42CC69" w14:textId="2182BC2C" w:rsidR="00850AA8" w:rsidRPr="002879DA" w:rsidRDefault="00850AA8" w:rsidP="003F0B19">
      <w:pPr>
        <w:pStyle w:val="aa"/>
        <w:spacing w:line="10" w:lineRule="atLeast"/>
        <w:ind w:left="1740"/>
        <w:jc w:val="both"/>
        <w:rPr>
          <w:sz w:val="22"/>
          <w:szCs w:val="22"/>
        </w:rPr>
      </w:pPr>
      <w:r w:rsidRPr="002879DA">
        <w:rPr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0EFEFCFB" wp14:editId="673BEFFD">
            <wp:simplePos x="0" y="0"/>
            <wp:positionH relativeFrom="margin">
              <wp:posOffset>0</wp:posOffset>
            </wp:positionH>
            <wp:positionV relativeFrom="paragraph">
              <wp:posOffset>314325</wp:posOffset>
            </wp:positionV>
            <wp:extent cx="1080000" cy="903768"/>
            <wp:effectExtent l="0" t="0" r="635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niman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90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79DA">
        <w:rPr>
          <w:b/>
          <w:sz w:val="22"/>
          <w:szCs w:val="22"/>
        </w:rPr>
        <w:t>ВНИМАНИЕ</w:t>
      </w:r>
      <w:r w:rsidRPr="002879DA">
        <w:rPr>
          <w:sz w:val="22"/>
          <w:szCs w:val="22"/>
        </w:rPr>
        <w:t xml:space="preserve">: </w:t>
      </w:r>
      <w:r w:rsidRPr="002879DA">
        <w:rPr>
          <w:b/>
          <w:sz w:val="22"/>
          <w:szCs w:val="22"/>
        </w:rPr>
        <w:t>Соблюдение требований и правил эксплуатации, описанных в настоящем руководстве по эксплуатации, является залогом длительного и безаварийного срока службы насосной станции. В случае возникновения неполадок в работе насосной станции, категорически запрещается самостоятельная разборка. Самостоятельный разбор, вмешательство в конструкцию или в работу насосной станции является</w:t>
      </w:r>
      <w:r w:rsidR="006C7E58" w:rsidRPr="002879DA">
        <w:rPr>
          <w:b/>
          <w:sz w:val="22"/>
          <w:szCs w:val="22"/>
        </w:rPr>
        <w:t xml:space="preserve"> </w:t>
      </w:r>
      <w:r w:rsidRPr="002879DA">
        <w:rPr>
          <w:b/>
          <w:sz w:val="22"/>
          <w:szCs w:val="22"/>
        </w:rPr>
        <w:t>поводом для отказа в гарантийном обслуживании. Несоблюдение требований и правил эксплуатации, описанных в настоящем руководстве по эксплуатации, является поводом для отказа в гарантийном обслуживании.</w:t>
      </w:r>
    </w:p>
    <w:p w14:paraId="6CA89E20" w14:textId="77777777" w:rsidR="00850AA8" w:rsidRPr="002879DA" w:rsidRDefault="00850AA8" w:rsidP="003F0B19">
      <w:pPr>
        <w:spacing w:line="10" w:lineRule="atLeast"/>
        <w:jc w:val="both"/>
        <w:rPr>
          <w:sz w:val="22"/>
          <w:szCs w:val="22"/>
        </w:rPr>
      </w:pPr>
    </w:p>
    <w:p w14:paraId="41CFBAC8" w14:textId="62E8D9AD" w:rsidR="0061297D" w:rsidRPr="002879DA" w:rsidRDefault="00BB09B7" w:rsidP="004C1264">
      <w:pPr>
        <w:pStyle w:val="aa"/>
        <w:numPr>
          <w:ilvl w:val="1"/>
          <w:numId w:val="11"/>
        </w:numPr>
        <w:ind w:left="0" w:firstLine="851"/>
        <w:rPr>
          <w:sz w:val="22"/>
          <w:szCs w:val="22"/>
        </w:rPr>
      </w:pPr>
      <w:r w:rsidRPr="002879DA">
        <w:rPr>
          <w:sz w:val="22"/>
          <w:szCs w:val="22"/>
        </w:rPr>
        <w:t>Транспортные расходы, связанные с доставкой изделия от Покупателя до офиса Поставщика осуществляется за счет Покупателя.</w:t>
      </w:r>
    </w:p>
    <w:p w14:paraId="593D6FA9" w14:textId="77777777" w:rsidR="00CE56BA" w:rsidRPr="002879DA" w:rsidRDefault="00CE56BA" w:rsidP="00672F63">
      <w:pPr>
        <w:ind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Изложенные выше условия не ущемляют законные права Потребителя по действующему государственному законодательству, равно как и Поставщика, у которого приобретены изделия.</w:t>
      </w:r>
    </w:p>
    <w:p w14:paraId="047DB349" w14:textId="77777777" w:rsidR="00CE6D1F" w:rsidRDefault="00CE56BA" w:rsidP="004336DA">
      <w:pPr>
        <w:pStyle w:val="ab"/>
        <w:rPr>
          <w:rStyle w:val="ac"/>
          <w:sz w:val="22"/>
          <w:szCs w:val="22"/>
        </w:rPr>
      </w:pPr>
      <w:r w:rsidRPr="002879DA">
        <w:rPr>
          <w:sz w:val="22"/>
          <w:szCs w:val="22"/>
        </w:rPr>
        <w:t>Если потребитель нуждается в технической помощи, он может обратиться за консультацией к специалистам</w:t>
      </w:r>
      <w:r w:rsidRPr="002879DA">
        <w:rPr>
          <w:b/>
          <w:sz w:val="22"/>
          <w:szCs w:val="22"/>
        </w:rPr>
        <w:t xml:space="preserve"> </w:t>
      </w:r>
      <w:r w:rsidR="00D20A2F" w:rsidRPr="002879DA">
        <w:rPr>
          <w:rStyle w:val="ac"/>
          <w:sz w:val="22"/>
          <w:szCs w:val="22"/>
        </w:rPr>
        <w:t xml:space="preserve">ООО «ГИДРАКС», </w:t>
      </w:r>
    </w:p>
    <w:p w14:paraId="56D0BEED" w14:textId="77777777" w:rsidR="00CE6D1F" w:rsidRDefault="00CE6D1F" w:rsidP="004336DA">
      <w:pPr>
        <w:pStyle w:val="ab"/>
        <w:rPr>
          <w:rStyle w:val="ac"/>
          <w:sz w:val="22"/>
          <w:szCs w:val="22"/>
        </w:rPr>
      </w:pPr>
    </w:p>
    <w:p w14:paraId="34CF5C6D" w14:textId="77777777" w:rsidR="00CE6D1F" w:rsidRDefault="00D20A2F" w:rsidP="00CE6D1F">
      <w:pPr>
        <w:pStyle w:val="ab"/>
        <w:jc w:val="center"/>
        <w:rPr>
          <w:sz w:val="22"/>
          <w:szCs w:val="22"/>
        </w:rPr>
      </w:pPr>
      <w:r w:rsidRPr="002879DA">
        <w:rPr>
          <w:b/>
          <w:bCs/>
          <w:color w:val="000000"/>
          <w:sz w:val="22"/>
          <w:szCs w:val="22"/>
          <w:highlight w:val="white"/>
        </w:rPr>
        <w:t xml:space="preserve">Московская обл., </w:t>
      </w:r>
      <w:proofErr w:type="spellStart"/>
      <w:r w:rsidRPr="002879DA">
        <w:rPr>
          <w:b/>
          <w:bCs/>
          <w:color w:val="000000"/>
          <w:sz w:val="22"/>
          <w:szCs w:val="22"/>
          <w:highlight w:val="white"/>
        </w:rPr>
        <w:t>г.Дзержинский</w:t>
      </w:r>
      <w:proofErr w:type="spellEnd"/>
      <w:r w:rsidRPr="002879DA">
        <w:rPr>
          <w:b/>
          <w:bCs/>
          <w:color w:val="000000"/>
          <w:sz w:val="22"/>
          <w:szCs w:val="22"/>
          <w:highlight w:val="white"/>
        </w:rPr>
        <w:t>, ул. Энергетиков, дом 24, офис 214</w:t>
      </w:r>
      <w:r w:rsidRPr="002879DA">
        <w:rPr>
          <w:sz w:val="22"/>
          <w:szCs w:val="22"/>
        </w:rPr>
        <w:t xml:space="preserve">. </w:t>
      </w:r>
    </w:p>
    <w:p w14:paraId="528B3785" w14:textId="21397878" w:rsidR="004336DA" w:rsidRPr="002879DA" w:rsidRDefault="00D20A2F" w:rsidP="00CE6D1F">
      <w:pPr>
        <w:pStyle w:val="ab"/>
        <w:jc w:val="center"/>
        <w:rPr>
          <w:sz w:val="22"/>
          <w:szCs w:val="22"/>
        </w:rPr>
      </w:pPr>
      <w:r w:rsidRPr="002879DA">
        <w:rPr>
          <w:b/>
          <w:sz w:val="22"/>
          <w:szCs w:val="22"/>
        </w:rPr>
        <w:t>Тел: +7 (499) 515-55-89</w:t>
      </w:r>
    </w:p>
    <w:p w14:paraId="41DFCD5D" w14:textId="1E6F624A" w:rsidR="00B13FC3" w:rsidRPr="002879DA" w:rsidRDefault="00E40251" w:rsidP="003E73CA">
      <w:pPr>
        <w:pStyle w:val="1"/>
        <w:numPr>
          <w:ilvl w:val="0"/>
          <w:numId w:val="11"/>
        </w:numPr>
        <w:ind w:left="0" w:firstLine="851"/>
        <w:rPr>
          <w:rFonts w:cs="Times New Roman"/>
          <w:sz w:val="22"/>
          <w:szCs w:val="22"/>
        </w:rPr>
      </w:pPr>
      <w:bookmarkStart w:id="32" w:name="_Toc266098549"/>
      <w:bookmarkStart w:id="33" w:name="_Toc432066571"/>
      <w:bookmarkStart w:id="34" w:name="_Toc462210112"/>
      <w:r w:rsidRPr="002879DA">
        <w:rPr>
          <w:rFonts w:cs="Times New Roman"/>
          <w:sz w:val="22"/>
          <w:szCs w:val="22"/>
        </w:rPr>
        <w:t xml:space="preserve">Свидетельство </w:t>
      </w:r>
      <w:r w:rsidR="00BB09B7" w:rsidRPr="002879DA">
        <w:rPr>
          <w:rFonts w:cs="Times New Roman"/>
          <w:sz w:val="22"/>
          <w:szCs w:val="22"/>
        </w:rPr>
        <w:t>о продаже</w:t>
      </w:r>
      <w:bookmarkEnd w:id="32"/>
      <w:bookmarkEnd w:id="33"/>
      <w:bookmarkEnd w:id="34"/>
    </w:p>
    <w:tbl>
      <w:tblPr>
        <w:tblStyle w:val="a9"/>
        <w:tblW w:w="7083" w:type="dxa"/>
        <w:jc w:val="center"/>
        <w:tblLook w:val="01E0" w:firstRow="1" w:lastRow="1" w:firstColumn="1" w:lastColumn="1" w:noHBand="0" w:noVBand="0"/>
      </w:tblPr>
      <w:tblGrid>
        <w:gridCol w:w="2830"/>
        <w:gridCol w:w="4253"/>
      </w:tblGrid>
      <w:tr w:rsidR="00B13FC3" w:rsidRPr="002879DA" w14:paraId="649C425D" w14:textId="77777777" w:rsidTr="002879DA">
        <w:trPr>
          <w:trHeight w:val="268"/>
          <w:jc w:val="center"/>
        </w:trPr>
        <w:tc>
          <w:tcPr>
            <w:tcW w:w="2830" w:type="dxa"/>
            <w:vAlign w:val="center"/>
            <w:hideMark/>
          </w:tcPr>
          <w:p w14:paraId="41D633A4" w14:textId="77777777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  <w:r w:rsidRPr="002879DA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4253" w:type="dxa"/>
            <w:vAlign w:val="center"/>
            <w:hideMark/>
          </w:tcPr>
          <w:p w14:paraId="5187DFA9" w14:textId="3034CA3A" w:rsidR="00B13FC3" w:rsidRPr="002879DA" w:rsidRDefault="00D20A2F" w:rsidP="00CE6D1F">
            <w:pPr>
              <w:rPr>
                <w:b/>
                <w:sz w:val="22"/>
                <w:szCs w:val="22"/>
              </w:rPr>
            </w:pPr>
            <w:r w:rsidRPr="002879DA">
              <w:rPr>
                <w:b/>
                <w:sz w:val="22"/>
                <w:szCs w:val="22"/>
                <w:lang w:val="en-US"/>
              </w:rPr>
              <w:t>HDX</w:t>
            </w:r>
            <w:r w:rsidRPr="002879DA">
              <w:rPr>
                <w:b/>
                <w:sz w:val="22"/>
                <w:szCs w:val="22"/>
              </w:rPr>
              <w:t>-АС-4,</w:t>
            </w:r>
            <w:r w:rsidR="007B185A">
              <w:rPr>
                <w:b/>
                <w:sz w:val="22"/>
                <w:szCs w:val="22"/>
              </w:rPr>
              <w:t>0</w:t>
            </w:r>
            <w:r w:rsidRPr="002879DA">
              <w:rPr>
                <w:b/>
                <w:sz w:val="22"/>
                <w:szCs w:val="22"/>
              </w:rPr>
              <w:t>-12/1,6/2</w:t>
            </w:r>
            <w:r w:rsidR="007B185A">
              <w:rPr>
                <w:b/>
                <w:sz w:val="22"/>
                <w:szCs w:val="22"/>
              </w:rPr>
              <w:t>6</w:t>
            </w:r>
          </w:p>
        </w:tc>
      </w:tr>
      <w:tr w:rsidR="00B13FC3" w:rsidRPr="002879DA" w14:paraId="0280DDD8" w14:textId="77777777" w:rsidTr="002879DA">
        <w:trPr>
          <w:trHeight w:val="268"/>
          <w:jc w:val="center"/>
        </w:trPr>
        <w:tc>
          <w:tcPr>
            <w:tcW w:w="2830" w:type="dxa"/>
            <w:vAlign w:val="center"/>
            <w:hideMark/>
          </w:tcPr>
          <w:p w14:paraId="59AAE02C" w14:textId="77777777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  <w:r w:rsidRPr="002879DA">
              <w:rPr>
                <w:b/>
                <w:sz w:val="22"/>
                <w:szCs w:val="22"/>
              </w:rPr>
              <w:t>№ накладной</w:t>
            </w:r>
          </w:p>
        </w:tc>
        <w:tc>
          <w:tcPr>
            <w:tcW w:w="4253" w:type="dxa"/>
            <w:vAlign w:val="center"/>
          </w:tcPr>
          <w:p w14:paraId="0B66D187" w14:textId="77777777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13FC3" w:rsidRPr="002879DA" w14:paraId="1F0E3A7D" w14:textId="77777777" w:rsidTr="002879DA">
        <w:trPr>
          <w:trHeight w:val="268"/>
          <w:jc w:val="center"/>
        </w:trPr>
        <w:tc>
          <w:tcPr>
            <w:tcW w:w="2830" w:type="dxa"/>
            <w:vAlign w:val="center"/>
            <w:hideMark/>
          </w:tcPr>
          <w:p w14:paraId="24CB6AFB" w14:textId="77777777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  <w:r w:rsidRPr="002879DA"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4253" w:type="dxa"/>
            <w:vAlign w:val="center"/>
          </w:tcPr>
          <w:p w14:paraId="2AD3EBEA" w14:textId="00E514B6" w:rsidR="00744789" w:rsidRPr="002879DA" w:rsidRDefault="00047A93" w:rsidP="0020142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1830</w:t>
            </w:r>
          </w:p>
        </w:tc>
      </w:tr>
      <w:tr w:rsidR="00B13FC3" w:rsidRPr="002879DA" w14:paraId="00E4FB47" w14:textId="77777777" w:rsidTr="002879DA">
        <w:trPr>
          <w:trHeight w:val="78"/>
          <w:jc w:val="center"/>
        </w:trPr>
        <w:tc>
          <w:tcPr>
            <w:tcW w:w="2830" w:type="dxa"/>
            <w:vAlign w:val="center"/>
            <w:hideMark/>
          </w:tcPr>
          <w:p w14:paraId="7FE69603" w14:textId="77777777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  <w:r w:rsidRPr="002879DA">
              <w:rPr>
                <w:b/>
                <w:sz w:val="22"/>
                <w:szCs w:val="22"/>
              </w:rPr>
              <w:t>Дата продажи</w:t>
            </w:r>
          </w:p>
        </w:tc>
        <w:tc>
          <w:tcPr>
            <w:tcW w:w="4253" w:type="dxa"/>
            <w:vAlign w:val="center"/>
          </w:tcPr>
          <w:p w14:paraId="4C15F1AB" w14:textId="5042BAB4" w:rsidR="00B13FC3" w:rsidRPr="002879DA" w:rsidRDefault="00B13FC3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C6C1B14" w14:textId="77777777" w:rsidR="00B13FC3" w:rsidRPr="002879DA" w:rsidRDefault="00B13FC3" w:rsidP="00541A77">
      <w:pPr>
        <w:jc w:val="both"/>
        <w:rPr>
          <w:b/>
          <w:sz w:val="22"/>
          <w:szCs w:val="22"/>
        </w:rPr>
      </w:pPr>
    </w:p>
    <w:p w14:paraId="7396214A" w14:textId="0AA8449E" w:rsidR="00BB09B7" w:rsidRPr="002879DA" w:rsidRDefault="00BB09B7" w:rsidP="00A06B7F">
      <w:pPr>
        <w:ind w:firstLine="851"/>
        <w:jc w:val="both"/>
        <w:rPr>
          <w:sz w:val="22"/>
          <w:szCs w:val="22"/>
        </w:rPr>
      </w:pPr>
      <w:r w:rsidRPr="002879DA">
        <w:rPr>
          <w:sz w:val="22"/>
          <w:szCs w:val="22"/>
        </w:rPr>
        <w:t>Гарантия действительна только при наличии штампа синего цвета и подписи отпускающего лица.</w:t>
      </w:r>
    </w:p>
    <w:p w14:paraId="6187F969" w14:textId="27CCB57B" w:rsidR="00BB09B7" w:rsidRPr="002879DA" w:rsidRDefault="00BB09B7" w:rsidP="00BB09B7">
      <w:pPr>
        <w:jc w:val="both"/>
        <w:rPr>
          <w:sz w:val="22"/>
          <w:szCs w:val="22"/>
        </w:rPr>
      </w:pPr>
      <w:r w:rsidRPr="002879DA">
        <w:rPr>
          <w:sz w:val="22"/>
          <w:szCs w:val="22"/>
        </w:rPr>
        <w:t>Дата выпуска «</w:t>
      </w:r>
      <w:proofErr w:type="gramStart"/>
      <w:r w:rsidR="002B0E14">
        <w:rPr>
          <w:sz w:val="22"/>
          <w:szCs w:val="22"/>
        </w:rPr>
        <w:t>13</w:t>
      </w:r>
      <w:r w:rsidR="0006407D" w:rsidRPr="002879DA">
        <w:rPr>
          <w:sz w:val="22"/>
          <w:szCs w:val="22"/>
        </w:rPr>
        <w:t>»</w:t>
      </w:r>
      <w:r w:rsidR="00F87093" w:rsidRPr="002879DA">
        <w:rPr>
          <w:sz w:val="22"/>
          <w:szCs w:val="22"/>
          <w:u w:val="single"/>
        </w:rPr>
        <w:t xml:space="preserve">   </w:t>
      </w:r>
      <w:proofErr w:type="gramEnd"/>
      <w:r w:rsidR="00047A93">
        <w:rPr>
          <w:sz w:val="22"/>
          <w:szCs w:val="22"/>
          <w:u w:val="single"/>
        </w:rPr>
        <w:t>марта</w:t>
      </w:r>
      <w:r w:rsidR="00F87093" w:rsidRPr="002879DA">
        <w:rPr>
          <w:sz w:val="22"/>
          <w:szCs w:val="22"/>
          <w:u w:val="single"/>
        </w:rPr>
        <w:t xml:space="preserve"> </w:t>
      </w:r>
      <w:r w:rsidR="00415EDA" w:rsidRPr="002879DA">
        <w:rPr>
          <w:sz w:val="22"/>
          <w:szCs w:val="22"/>
          <w:u w:val="single"/>
        </w:rPr>
        <w:t xml:space="preserve"> </w:t>
      </w:r>
      <w:r w:rsidR="00F87093" w:rsidRPr="002879DA">
        <w:rPr>
          <w:sz w:val="22"/>
          <w:szCs w:val="22"/>
          <w:u w:val="single"/>
        </w:rPr>
        <w:t xml:space="preserve"> </w:t>
      </w:r>
      <w:r w:rsidR="00BB48A3" w:rsidRPr="002879DA">
        <w:rPr>
          <w:sz w:val="22"/>
          <w:szCs w:val="22"/>
          <w:u w:val="single"/>
        </w:rPr>
        <w:t>20</w:t>
      </w:r>
      <w:r w:rsidR="005B0A6A" w:rsidRPr="002879DA">
        <w:rPr>
          <w:sz w:val="22"/>
          <w:szCs w:val="22"/>
          <w:u w:val="single"/>
        </w:rPr>
        <w:t>2</w:t>
      </w:r>
      <w:r w:rsidR="00047A93">
        <w:rPr>
          <w:sz w:val="22"/>
          <w:szCs w:val="22"/>
          <w:u w:val="single"/>
        </w:rPr>
        <w:t>6</w:t>
      </w:r>
      <w:r w:rsidR="00251AD1" w:rsidRPr="002879DA">
        <w:rPr>
          <w:sz w:val="22"/>
          <w:szCs w:val="22"/>
          <w:u w:val="single"/>
        </w:rPr>
        <w:t xml:space="preserve">  </w:t>
      </w:r>
      <w:r w:rsidRPr="002879DA">
        <w:rPr>
          <w:sz w:val="22"/>
          <w:szCs w:val="22"/>
        </w:rPr>
        <w:t>г.</w:t>
      </w:r>
    </w:p>
    <w:p w14:paraId="38780FC8" w14:textId="77777777" w:rsidR="00BB09B7" w:rsidRPr="002879DA" w:rsidRDefault="00BB09B7" w:rsidP="00BB09B7">
      <w:pPr>
        <w:jc w:val="both"/>
        <w:rPr>
          <w:sz w:val="22"/>
          <w:szCs w:val="22"/>
        </w:rPr>
      </w:pPr>
    </w:p>
    <w:p w14:paraId="71022EF0" w14:textId="77777777" w:rsidR="00BB09B7" w:rsidRPr="002879DA" w:rsidRDefault="00BB09B7" w:rsidP="00BB09B7">
      <w:pPr>
        <w:jc w:val="both"/>
        <w:rPr>
          <w:sz w:val="22"/>
          <w:szCs w:val="22"/>
        </w:rPr>
      </w:pPr>
      <w:r w:rsidRPr="002879DA">
        <w:rPr>
          <w:sz w:val="22"/>
          <w:szCs w:val="22"/>
        </w:rPr>
        <w:t>Подпись лица ответственного за приемку ____________________________</w:t>
      </w:r>
    </w:p>
    <w:p w14:paraId="7BCFB1BB" w14:textId="77777777" w:rsidR="00BB09B7" w:rsidRPr="002879DA" w:rsidRDefault="00BB09B7" w:rsidP="00BB09B7">
      <w:pPr>
        <w:jc w:val="both"/>
        <w:rPr>
          <w:sz w:val="22"/>
          <w:szCs w:val="22"/>
        </w:rPr>
      </w:pPr>
    </w:p>
    <w:p w14:paraId="092E8473" w14:textId="3AF878D7" w:rsidR="00E34B15" w:rsidRPr="002879DA" w:rsidRDefault="00940806" w:rsidP="008831AA">
      <w:pPr>
        <w:ind w:left="2124" w:firstLine="708"/>
        <w:jc w:val="both"/>
        <w:rPr>
          <w:sz w:val="22"/>
          <w:szCs w:val="22"/>
        </w:rPr>
      </w:pPr>
      <w:r w:rsidRPr="002879DA">
        <w:rPr>
          <w:sz w:val="22"/>
          <w:szCs w:val="22"/>
        </w:rPr>
        <w:t xml:space="preserve">                                                             </w:t>
      </w:r>
      <w:r w:rsidR="00BB09B7" w:rsidRPr="002879DA">
        <w:rPr>
          <w:sz w:val="22"/>
          <w:szCs w:val="22"/>
        </w:rPr>
        <w:t>М.П.</w:t>
      </w:r>
    </w:p>
    <w:p w14:paraId="6940A6B8" w14:textId="0A15D338" w:rsidR="00C80489" w:rsidRPr="002879DA" w:rsidRDefault="00C80489" w:rsidP="008831AA">
      <w:pPr>
        <w:ind w:left="2124" w:firstLine="708"/>
        <w:jc w:val="both"/>
        <w:rPr>
          <w:rStyle w:val="ac"/>
          <w:b w:val="0"/>
          <w:bCs w:val="0"/>
          <w:sz w:val="22"/>
          <w:szCs w:val="22"/>
        </w:rPr>
      </w:pPr>
    </w:p>
    <w:p w14:paraId="5C8BF872" w14:textId="00C70B74" w:rsidR="002879DA" w:rsidRDefault="002879DA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6F0F130A" w14:textId="4C184C5E" w:rsidR="002879DA" w:rsidRDefault="002879DA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5B369DF8" w14:textId="59571B8B" w:rsidR="002879DA" w:rsidRDefault="002879DA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DC88546" w14:textId="10ADD035" w:rsidR="002879DA" w:rsidRDefault="002879DA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FC9692D" w14:textId="0CD49973" w:rsidR="002879DA" w:rsidRDefault="002879DA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FEA25C3" w14:textId="65412FAD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0CEE9CD" w14:textId="6CEC0ACD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3667568E" w14:textId="357057A2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31DEB7B8" w14:textId="483AEDD4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7C2ABA5" w14:textId="223F9350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C032AA4" w14:textId="2087D9D4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6BC646C" w14:textId="546544DF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4C0FFD59" w14:textId="1C770D1C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E3EB37B" w14:textId="66783406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2C70A8D1" w14:textId="79091D35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6DB27ECD" w14:textId="73B764BF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5DA0F157" w14:textId="7A2D2AA4" w:rsidR="00641EA3" w:rsidRDefault="0021251C" w:rsidP="008831AA">
      <w:pPr>
        <w:ind w:left="2124" w:firstLine="708"/>
        <w:jc w:val="both"/>
        <w:rPr>
          <w:rStyle w:val="ac"/>
          <w:b w:val="0"/>
          <w:bCs w:val="0"/>
        </w:rPr>
      </w:pPr>
      <w:r>
        <w:rPr>
          <w:rStyle w:val="ac"/>
          <w:b w:val="0"/>
          <w:bCs w:val="0"/>
        </w:rPr>
        <w:t>Для заметок:</w:t>
      </w:r>
    </w:p>
    <w:p w14:paraId="7175C095" w14:textId="4D69F95C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590181C" w14:textId="33F9D445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12513CB3" w14:textId="51926C81" w:rsidR="00641EA3" w:rsidRDefault="00641EA3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95963A8" w14:textId="72B4422D" w:rsidR="00641EA3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  <w:r>
        <w:rPr>
          <w:rStyle w:val="ac"/>
          <w:b w:val="0"/>
          <w:bCs w:val="0"/>
        </w:rPr>
        <w:t xml:space="preserve">  </w:t>
      </w:r>
    </w:p>
    <w:p w14:paraId="085BA466" w14:textId="3EBE8DD5" w:rsidR="00FC4B1F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2F5407BC" w14:textId="45B98B97" w:rsidR="00FC4B1F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A2D06F4" w14:textId="2C70BC72" w:rsidR="00FC4B1F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7BFA3A5A" w14:textId="499D7FD6" w:rsidR="00FC4B1F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3A3E195F" w14:textId="7B60292D" w:rsidR="00FC4B1F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3318911E" w14:textId="77777777" w:rsidR="00FC4B1F" w:rsidRPr="008831AA" w:rsidRDefault="00FC4B1F" w:rsidP="008831AA">
      <w:pPr>
        <w:ind w:left="2124" w:firstLine="708"/>
        <w:jc w:val="both"/>
        <w:rPr>
          <w:rStyle w:val="ac"/>
          <w:b w:val="0"/>
          <w:bCs w:val="0"/>
        </w:rPr>
      </w:pPr>
    </w:p>
    <w:p w14:paraId="081FA125" w14:textId="31C9CD8A" w:rsidR="00BB09B7" w:rsidRDefault="00BB09B7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25DEF9A1" w14:textId="761B6ECD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5769C18" w14:textId="024F14A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2ED8B6B2" w14:textId="4AE58496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621C48A1" w14:textId="721B360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8F4C02D" w14:textId="007D4E27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622BCC70" w14:textId="454ECD37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7B2384D4" w14:textId="1CABAEA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01581D68" w14:textId="2C6CBF00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62E840E2" w14:textId="030E1A4D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4F139EE3" w14:textId="3EC35D0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67D4E255" w14:textId="6CFBBC54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074E079" w14:textId="6ED4427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6006DE7E" w14:textId="02926D01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466C820D" w14:textId="4BC5F987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0502817E" w14:textId="4C2E8342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2F6E5591" w14:textId="36D5664E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33C294E1" w14:textId="4AD64DB6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A700E05" w14:textId="57D6938E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5DE7A233" w14:textId="1A4662C9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9486DD9" w14:textId="0AAAD37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567FF19F" w14:textId="056535B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6CB2007" w14:textId="09985EE6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357D536E" w14:textId="23F66D71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3FD150A8" w14:textId="5C10173E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70589A09" w14:textId="121A366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2A6771F" w14:textId="1734A85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7B7E56B2" w14:textId="38D0E70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413C7EEB" w14:textId="48DDC2C1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7E854797" w14:textId="092CFA9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  <w:r>
        <w:rPr>
          <w:noProof/>
        </w:rPr>
        <w:drawing>
          <wp:inline distT="0" distB="0" distL="0" distR="0" wp14:anchorId="1D96D61E" wp14:editId="4D2FB971">
            <wp:extent cx="1563370" cy="148717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5184C" w14:textId="2C0EDA8E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3C370DDD" w14:textId="271BAD9B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046E80B1" w14:textId="5C6B74C1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216B0035" w14:textId="20F3C0E8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423C3AFB" w14:textId="1BAF7997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35D8577E" w14:textId="47A15B1C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14310EF3" w14:textId="39174895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4D4860D5" w14:textId="6CB7AA03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04EE6445" w14:textId="77777777" w:rsidR="0021251C" w:rsidRDefault="0021251C" w:rsidP="00D20A2F">
      <w:pPr>
        <w:pStyle w:val="ab"/>
        <w:spacing w:before="0" w:beforeAutospacing="0" w:after="0" w:afterAutospacing="0"/>
        <w:jc w:val="center"/>
        <w:rPr>
          <w:rStyle w:val="ac"/>
        </w:rPr>
      </w:pPr>
    </w:p>
    <w:p w14:paraId="56723EFC" w14:textId="77777777" w:rsidR="0021251C" w:rsidRPr="00C05DDE" w:rsidRDefault="0021251C" w:rsidP="0021251C">
      <w:pPr>
        <w:rPr>
          <w:i/>
          <w:sz w:val="20"/>
          <w:szCs w:val="20"/>
        </w:rPr>
      </w:pPr>
      <w:r w:rsidRPr="00C05DDE">
        <w:rPr>
          <w:i/>
          <w:sz w:val="20"/>
          <w:szCs w:val="20"/>
        </w:rPr>
        <w:t>Почтовый адрес:</w:t>
      </w:r>
    </w:p>
    <w:p w14:paraId="77E71AFE" w14:textId="77777777" w:rsidR="0021251C" w:rsidRDefault="0021251C" w:rsidP="0021251C">
      <w:pPr>
        <w:rPr>
          <w:i/>
          <w:sz w:val="20"/>
          <w:szCs w:val="20"/>
        </w:rPr>
      </w:pPr>
      <w:r w:rsidRPr="00331D4B">
        <w:rPr>
          <w:i/>
          <w:sz w:val="20"/>
          <w:szCs w:val="20"/>
        </w:rPr>
        <w:t xml:space="preserve">140090, Московская обл., г. Дзержинский, ул. Энергетиков, дом 24, офис </w:t>
      </w:r>
      <w:r w:rsidRPr="00F52D3A">
        <w:rPr>
          <w:i/>
          <w:sz w:val="20"/>
          <w:szCs w:val="20"/>
        </w:rPr>
        <w:t>214</w:t>
      </w:r>
      <w:r w:rsidRPr="00331D4B">
        <w:rPr>
          <w:i/>
          <w:sz w:val="20"/>
          <w:szCs w:val="20"/>
        </w:rPr>
        <w:t xml:space="preserve"> </w:t>
      </w:r>
    </w:p>
    <w:p w14:paraId="78036D1E" w14:textId="77777777" w:rsidR="0021251C" w:rsidRPr="00C05DDE" w:rsidRDefault="0021251C" w:rsidP="0021251C">
      <w:pPr>
        <w:rPr>
          <w:i/>
          <w:sz w:val="20"/>
          <w:szCs w:val="20"/>
        </w:rPr>
      </w:pPr>
      <w:r w:rsidRPr="00C05DDE">
        <w:rPr>
          <w:i/>
          <w:sz w:val="20"/>
          <w:szCs w:val="20"/>
        </w:rPr>
        <w:t>Телефон: +7 499 515 55 89</w:t>
      </w:r>
    </w:p>
    <w:p w14:paraId="367E1900" w14:textId="77777777" w:rsidR="0021251C" w:rsidRPr="00C05DDE" w:rsidRDefault="0021251C" w:rsidP="0021251C">
      <w:pPr>
        <w:rPr>
          <w:i/>
          <w:sz w:val="20"/>
          <w:szCs w:val="20"/>
        </w:rPr>
      </w:pPr>
      <w:r w:rsidRPr="00C05DDE">
        <w:rPr>
          <w:i/>
          <w:sz w:val="20"/>
          <w:szCs w:val="20"/>
        </w:rPr>
        <w:t xml:space="preserve">Электронная почта: </w:t>
      </w:r>
      <w:r w:rsidRPr="00C05DDE">
        <w:rPr>
          <w:i/>
          <w:sz w:val="20"/>
          <w:szCs w:val="20"/>
          <w:lang w:val="en-US"/>
        </w:rPr>
        <w:t>info</w:t>
      </w:r>
      <w:r w:rsidRPr="00C05DDE">
        <w:rPr>
          <w:i/>
          <w:sz w:val="20"/>
          <w:szCs w:val="20"/>
        </w:rPr>
        <w:t>@</w:t>
      </w:r>
      <w:proofErr w:type="spellStart"/>
      <w:r w:rsidRPr="00C05DDE">
        <w:rPr>
          <w:i/>
          <w:sz w:val="20"/>
          <w:szCs w:val="20"/>
          <w:lang w:val="en-US"/>
        </w:rPr>
        <w:t>hydrax</w:t>
      </w:r>
      <w:proofErr w:type="spellEnd"/>
      <w:r w:rsidRPr="00C05DDE">
        <w:rPr>
          <w:i/>
          <w:sz w:val="20"/>
          <w:szCs w:val="20"/>
        </w:rPr>
        <w:t>.</w:t>
      </w:r>
      <w:proofErr w:type="spellStart"/>
      <w:r w:rsidRPr="00C05DDE">
        <w:rPr>
          <w:i/>
          <w:sz w:val="20"/>
          <w:szCs w:val="20"/>
          <w:lang w:val="en-US"/>
        </w:rPr>
        <w:t>ru</w:t>
      </w:r>
      <w:proofErr w:type="spellEnd"/>
    </w:p>
    <w:p w14:paraId="1E91EDA4" w14:textId="77777777" w:rsidR="0021251C" w:rsidRPr="00C05DDE" w:rsidRDefault="0021251C" w:rsidP="0021251C">
      <w:pPr>
        <w:rPr>
          <w:i/>
          <w:sz w:val="20"/>
          <w:szCs w:val="20"/>
          <w:lang w:val="en-US"/>
        </w:rPr>
      </w:pPr>
      <w:r w:rsidRPr="00C05DDE">
        <w:rPr>
          <w:i/>
          <w:sz w:val="20"/>
          <w:szCs w:val="20"/>
        </w:rPr>
        <w:t xml:space="preserve">Сайт: </w:t>
      </w:r>
      <w:r w:rsidRPr="00C05DDE">
        <w:rPr>
          <w:i/>
          <w:sz w:val="20"/>
          <w:szCs w:val="20"/>
          <w:lang w:val="en-US"/>
        </w:rPr>
        <w:t>www</w:t>
      </w:r>
      <w:r w:rsidRPr="00C05DDE">
        <w:rPr>
          <w:i/>
          <w:sz w:val="20"/>
          <w:szCs w:val="20"/>
        </w:rPr>
        <w:t>.</w:t>
      </w:r>
      <w:r w:rsidRPr="00C05DDE">
        <w:rPr>
          <w:i/>
          <w:sz w:val="20"/>
          <w:szCs w:val="20"/>
          <w:lang w:val="en-US"/>
        </w:rPr>
        <w:t>hydrax.ru</w:t>
      </w:r>
    </w:p>
    <w:p w14:paraId="5B61EA9C" w14:textId="77777777" w:rsidR="0021251C" w:rsidRPr="00541A77" w:rsidRDefault="0021251C" w:rsidP="00D20A2F">
      <w:pPr>
        <w:pStyle w:val="ab"/>
        <w:spacing w:before="0" w:beforeAutospacing="0" w:after="0" w:afterAutospacing="0"/>
        <w:jc w:val="center"/>
      </w:pPr>
    </w:p>
    <w:sectPr w:rsidR="0021251C" w:rsidRPr="00541A77" w:rsidSect="007B185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8419" w:h="11906" w:orient="landscape"/>
      <w:pgMar w:top="720" w:right="720" w:bottom="720" w:left="720" w:header="539" w:footer="40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6529A" w14:textId="77777777" w:rsidR="00C76000" w:rsidRDefault="00C76000">
      <w:r>
        <w:separator/>
      </w:r>
    </w:p>
  </w:endnote>
  <w:endnote w:type="continuationSeparator" w:id="0">
    <w:p w14:paraId="50010112" w14:textId="77777777" w:rsidR="00C76000" w:rsidRDefault="00C7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DBE5C" w14:textId="646DC793" w:rsidR="00FB14FB" w:rsidRDefault="000B30E6" w:rsidP="003027EB">
    <w:pPr>
      <w:pStyle w:val="a5"/>
      <w:jc w:val="center"/>
      <w:rPr>
        <w:rFonts w:ascii="Impact" w:hAnsi="Impact"/>
        <w:lang w:val="en-US"/>
      </w:rPr>
    </w:pPr>
    <w:r>
      <w:rPr>
        <w:rFonts w:ascii="Impact" w:hAnsi="Impact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8EC26E8" wp14:editId="11ECCD3A">
              <wp:simplePos x="0" y="0"/>
              <wp:positionH relativeFrom="page">
                <wp:align>left</wp:align>
              </wp:positionH>
              <wp:positionV relativeFrom="paragraph">
                <wp:posOffset>97155</wp:posOffset>
              </wp:positionV>
              <wp:extent cx="5324475" cy="19050"/>
              <wp:effectExtent l="0" t="0" r="28575" b="19050"/>
              <wp:wrapNone/>
              <wp:docPr id="8" name="Lin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24475" cy="1905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F5AAB8" id="Line 3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7.65pt" to="419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" strokecolor="#4579b8 [3044]">
              <w10:wrap anchorx="page"/>
            </v:line>
          </w:pict>
        </mc:Fallback>
      </mc:AlternateContent>
    </w:r>
    <w:r w:rsidR="00FB14FB">
      <w:rPr>
        <w:rFonts w:ascii="Impact" w:hAnsi="Impact"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27D1997" wp14:editId="7BC4A95C">
              <wp:simplePos x="0" y="0"/>
              <wp:positionH relativeFrom="column">
                <wp:posOffset>6515100</wp:posOffset>
              </wp:positionH>
              <wp:positionV relativeFrom="paragraph">
                <wp:posOffset>-1569085</wp:posOffset>
              </wp:positionV>
              <wp:extent cx="0" cy="1143000"/>
              <wp:effectExtent l="66675" t="69215" r="66675" b="64135"/>
              <wp:wrapNone/>
              <wp:docPr id="9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143000"/>
                      </a:xfrm>
                      <a:prstGeom prst="line">
                        <a:avLst/>
                      </a:prstGeom>
                      <a:noFill/>
                      <a:ln w="12700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C3AEA5" id="Line 3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-123.55pt" to="513pt,-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" strokecolor="white" strokeweight="10pt"/>
          </w:pict>
        </mc:Fallback>
      </mc:AlternateContent>
    </w:r>
  </w:p>
  <w:p w14:paraId="607CBC4B" w14:textId="77777777" w:rsidR="00FB14FB" w:rsidRPr="00490948" w:rsidRDefault="00FB14FB" w:rsidP="00244A3F">
    <w:pPr>
      <w:pStyle w:val="a5"/>
      <w:jc w:val="center"/>
      <w:rPr>
        <w:rFonts w:ascii="Impact" w:hAnsi="Impact"/>
        <w:b/>
        <w:sz w:val="16"/>
        <w:szCs w:val="16"/>
        <w:lang w:val="en-US"/>
      </w:rPr>
    </w:pPr>
  </w:p>
  <w:p w14:paraId="2C50602A" w14:textId="77777777" w:rsidR="00FB14FB" w:rsidRDefault="00FB14FB" w:rsidP="00244A3F">
    <w:pPr>
      <w:pStyle w:val="a5"/>
      <w:jc w:val="center"/>
    </w:pPr>
    <w:r w:rsidRPr="00611609">
      <w:rPr>
        <w:rFonts w:ascii="Impact" w:hAnsi="Impact"/>
        <w:b/>
        <w:lang w:val="en-US"/>
      </w:rPr>
      <w:t xml:space="preserve">- </w:t>
    </w:r>
    <w:r>
      <w:rPr>
        <w:rFonts w:ascii="Impact" w:hAnsi="Impact"/>
        <w:b/>
        <w:lang w:val="en-US"/>
      </w:rPr>
      <w:fldChar w:fldCharType="begin"/>
    </w:r>
    <w:r>
      <w:rPr>
        <w:rFonts w:ascii="Impact" w:hAnsi="Impact"/>
        <w:b/>
        <w:lang w:val="en-US"/>
      </w:rPr>
      <w:instrText xml:space="preserve"> PAGE  \* Arabic </w:instrText>
    </w:r>
    <w:r>
      <w:rPr>
        <w:rFonts w:ascii="Impact" w:hAnsi="Impact"/>
        <w:b/>
        <w:lang w:val="en-US"/>
      </w:rPr>
      <w:fldChar w:fldCharType="separate"/>
    </w:r>
    <w:r w:rsidR="00415EDA">
      <w:rPr>
        <w:rFonts w:ascii="Impact" w:hAnsi="Impact"/>
        <w:b/>
        <w:noProof/>
        <w:lang w:val="en-US"/>
      </w:rPr>
      <w:t>10</w:t>
    </w:r>
    <w:r>
      <w:rPr>
        <w:rFonts w:ascii="Impact" w:hAnsi="Impact"/>
        <w:b/>
        <w:lang w:val="en-US"/>
      </w:rPr>
      <w:fldChar w:fldCharType="end"/>
    </w:r>
    <w:r w:rsidRPr="00611609">
      <w:rPr>
        <w:rFonts w:ascii="Impact" w:hAnsi="Impact"/>
        <w:b/>
        <w:lang w:val="en-US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9756A" w14:textId="77777777" w:rsidR="00FB14FB" w:rsidRDefault="00621D83" w:rsidP="00244A3F">
    <w:pPr>
      <w:pStyle w:val="a5"/>
      <w:jc w:val="center"/>
      <w:rPr>
        <w:rFonts w:ascii="Impact" w:hAnsi="Impact"/>
        <w:lang w:val="en-US"/>
      </w:rPr>
    </w:pPr>
    <w:r>
      <w:rPr>
        <w:rFonts w:ascii="Impact" w:hAnsi="Impact"/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BB8B7B1" wp14:editId="647AB419">
              <wp:simplePos x="0" y="0"/>
              <wp:positionH relativeFrom="page">
                <wp:align>left</wp:align>
              </wp:positionH>
              <wp:positionV relativeFrom="paragraph">
                <wp:posOffset>106679</wp:posOffset>
              </wp:positionV>
              <wp:extent cx="5343525" cy="9525"/>
              <wp:effectExtent l="0" t="0" r="28575" b="28575"/>
              <wp:wrapNone/>
              <wp:docPr id="6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43525" cy="9525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DAD758" id="Line 3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8.4pt" to="420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" strokecolor="#4579b8 [3044]">
              <w10:wrap anchorx="page"/>
            </v:line>
          </w:pict>
        </mc:Fallback>
      </mc:AlternateContent>
    </w:r>
    <w:r w:rsidR="00FB14FB">
      <w:rPr>
        <w:rFonts w:ascii="Impact" w:hAnsi="Impact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975ABC6" wp14:editId="524B9449">
              <wp:simplePos x="0" y="0"/>
              <wp:positionH relativeFrom="column">
                <wp:posOffset>6515100</wp:posOffset>
              </wp:positionH>
              <wp:positionV relativeFrom="paragraph">
                <wp:posOffset>-1569085</wp:posOffset>
              </wp:positionV>
              <wp:extent cx="0" cy="1143000"/>
              <wp:effectExtent l="66675" t="69215" r="66675" b="64135"/>
              <wp:wrapNone/>
              <wp:docPr id="7" name="Lin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143000"/>
                      </a:xfrm>
                      <a:prstGeom prst="line">
                        <a:avLst/>
                      </a:prstGeom>
                      <a:noFill/>
                      <a:ln w="12700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279FDBF3" id="Line 3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-123.55pt" to="513pt,-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" strokecolor="white" strokeweight="10pt"/>
          </w:pict>
        </mc:Fallback>
      </mc:AlternateContent>
    </w:r>
  </w:p>
  <w:p w14:paraId="33AA231F" w14:textId="77777777" w:rsidR="00FB14FB" w:rsidRPr="00490948" w:rsidRDefault="00FB14FB" w:rsidP="00244A3F">
    <w:pPr>
      <w:pStyle w:val="a5"/>
      <w:jc w:val="center"/>
      <w:rPr>
        <w:rFonts w:ascii="Impact" w:hAnsi="Impact"/>
        <w:b/>
        <w:sz w:val="16"/>
        <w:szCs w:val="16"/>
        <w:lang w:val="en-US"/>
      </w:rPr>
    </w:pPr>
  </w:p>
  <w:p w14:paraId="21123E45" w14:textId="77777777" w:rsidR="00FB14FB" w:rsidRDefault="00FB14FB" w:rsidP="00244A3F">
    <w:pPr>
      <w:pStyle w:val="a5"/>
      <w:jc w:val="center"/>
    </w:pPr>
    <w:r w:rsidRPr="00611609">
      <w:rPr>
        <w:rFonts w:ascii="Impact" w:hAnsi="Impact"/>
        <w:b/>
        <w:lang w:val="en-US"/>
      </w:rPr>
      <w:t xml:space="preserve">- </w:t>
    </w:r>
    <w:r>
      <w:rPr>
        <w:rFonts w:ascii="Impact" w:hAnsi="Impact"/>
        <w:b/>
        <w:lang w:val="en-US"/>
      </w:rPr>
      <w:fldChar w:fldCharType="begin"/>
    </w:r>
    <w:r>
      <w:rPr>
        <w:rFonts w:ascii="Impact" w:hAnsi="Impact"/>
        <w:b/>
        <w:lang w:val="en-US"/>
      </w:rPr>
      <w:instrText xml:space="preserve"> PAGE  \* Arabic </w:instrText>
    </w:r>
    <w:r>
      <w:rPr>
        <w:rFonts w:ascii="Impact" w:hAnsi="Impact"/>
        <w:b/>
        <w:lang w:val="en-US"/>
      </w:rPr>
      <w:fldChar w:fldCharType="separate"/>
    </w:r>
    <w:r w:rsidR="00415EDA">
      <w:rPr>
        <w:rFonts w:ascii="Impact" w:hAnsi="Impact"/>
        <w:b/>
        <w:noProof/>
        <w:lang w:val="en-US"/>
      </w:rPr>
      <w:t>9</w:t>
    </w:r>
    <w:r>
      <w:rPr>
        <w:rFonts w:ascii="Impact" w:hAnsi="Impact"/>
        <w:b/>
        <w:lang w:val="en-US"/>
      </w:rPr>
      <w:fldChar w:fldCharType="end"/>
    </w:r>
    <w:r w:rsidRPr="00611609">
      <w:rPr>
        <w:rFonts w:ascii="Impact" w:hAnsi="Impact"/>
        <w:b/>
        <w:lang w:val="en-US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34F60" w14:textId="6B98EA9F" w:rsidR="00FB14FB" w:rsidRPr="005F7676" w:rsidRDefault="00FB14FB" w:rsidP="005F767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5C60D" w14:textId="77777777" w:rsidR="00C76000" w:rsidRDefault="00C76000">
      <w:r>
        <w:separator/>
      </w:r>
    </w:p>
  </w:footnote>
  <w:footnote w:type="continuationSeparator" w:id="0">
    <w:p w14:paraId="68FA6AFE" w14:textId="77777777" w:rsidR="00C76000" w:rsidRDefault="00C76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607AD" w14:textId="0BE1733D" w:rsidR="00FB14FB" w:rsidRDefault="005F7676" w:rsidP="005F7676">
    <w:pPr>
      <w:pStyle w:val="a3"/>
      <w:tabs>
        <w:tab w:val="left" w:pos="4140"/>
      </w:tabs>
      <w:rPr>
        <w:color w:val="FF0000"/>
        <w:lang w:val="en-US"/>
      </w:rPr>
    </w:pPr>
    <w:r>
      <w:rPr>
        <w:noProof/>
      </w:rPr>
      <w:drawing>
        <wp:inline distT="0" distB="0" distL="0" distR="0" wp14:anchorId="02D44271" wp14:editId="3C11A486">
          <wp:extent cx="447675" cy="411916"/>
          <wp:effectExtent l="0" t="0" r="0" b="762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0974" cy="433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E143E6" w14:textId="178F515E" w:rsidR="00FB14FB" w:rsidRDefault="00FB14FB" w:rsidP="006364F0">
    <w:pPr>
      <w:pStyle w:val="a3"/>
      <w:rPr>
        <w:rFonts w:ascii="Arial Narrow" w:hAnsi="Arial Narrow"/>
        <w:color w:val="CC0000"/>
        <w:sz w:val="16"/>
        <w:szCs w:val="16"/>
        <w:lang w:val="en-US"/>
      </w:rPr>
    </w:pPr>
    <w:r w:rsidRPr="00014D88">
      <w:rPr>
        <w:rFonts w:ascii="Arial Narrow" w:hAnsi="Arial Narrow"/>
        <w:color w:val="CC0000"/>
        <w:sz w:val="16"/>
        <w:szCs w:val="16"/>
      </w:rPr>
      <w:t xml:space="preserve">                                                          </w:t>
    </w:r>
    <w:r>
      <w:rPr>
        <w:rFonts w:ascii="Arial Narrow" w:hAnsi="Arial Narrow"/>
        <w:color w:val="CC0000"/>
        <w:sz w:val="16"/>
        <w:szCs w:val="16"/>
      </w:rPr>
      <w:t xml:space="preserve">                      </w:t>
    </w:r>
  </w:p>
  <w:p w14:paraId="78F6B667" w14:textId="70313D11" w:rsidR="00FB14FB" w:rsidRPr="006364F0" w:rsidRDefault="000B30E6" w:rsidP="006364F0">
    <w:pPr>
      <w:pStyle w:val="a5"/>
      <w:jc w:val="center"/>
      <w:rPr>
        <w:sz w:val="20"/>
        <w:szCs w:val="2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CD4428" wp14:editId="4C083AE5">
              <wp:simplePos x="0" y="0"/>
              <wp:positionH relativeFrom="page">
                <wp:posOffset>38100</wp:posOffset>
              </wp:positionH>
              <wp:positionV relativeFrom="paragraph">
                <wp:posOffset>140969</wp:posOffset>
              </wp:positionV>
              <wp:extent cx="5286375" cy="0"/>
              <wp:effectExtent l="0" t="0" r="0" b="0"/>
              <wp:wrapNone/>
              <wp:docPr id="11" name="Lin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286375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3BA7EA" id="Line 3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pt,11.1pt" to="419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" strokecolor="#4579b8 [3044]"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BAECE" w14:textId="3A730F1F" w:rsidR="00FB14FB" w:rsidRDefault="005F7676" w:rsidP="005F7676">
    <w:pPr>
      <w:pStyle w:val="a3"/>
      <w:tabs>
        <w:tab w:val="left" w:pos="4140"/>
      </w:tabs>
      <w:jc w:val="right"/>
      <w:rPr>
        <w:color w:val="FF0000"/>
        <w:lang w:val="en-US"/>
      </w:rPr>
    </w:pPr>
    <w:r>
      <w:rPr>
        <w:noProof/>
      </w:rPr>
      <w:drawing>
        <wp:inline distT="0" distB="0" distL="0" distR="0" wp14:anchorId="42DAC5AB" wp14:editId="5DDE135A">
          <wp:extent cx="447675" cy="411916"/>
          <wp:effectExtent l="0" t="0" r="0" b="762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0974" cy="433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8DE35C" w14:textId="106D165A" w:rsidR="00FB14FB" w:rsidRPr="006364F0" w:rsidRDefault="00FB14FB" w:rsidP="00014D88">
    <w:pPr>
      <w:pStyle w:val="a3"/>
      <w:rPr>
        <w:rFonts w:ascii="Arial Narrow" w:hAnsi="Arial Narrow"/>
        <w:color w:val="CC0000"/>
        <w:sz w:val="16"/>
        <w:szCs w:val="16"/>
        <w:lang w:val="en-US"/>
      </w:rPr>
    </w:pPr>
    <w:r w:rsidRPr="00014D88">
      <w:rPr>
        <w:rFonts w:ascii="Arial Narrow" w:hAnsi="Arial Narrow"/>
        <w:color w:val="CC0000"/>
        <w:sz w:val="16"/>
        <w:szCs w:val="16"/>
      </w:rPr>
      <w:t xml:space="preserve">                                                          </w:t>
    </w:r>
    <w:r>
      <w:rPr>
        <w:rFonts w:ascii="Arial Narrow" w:hAnsi="Arial Narrow"/>
        <w:color w:val="CC0000"/>
        <w:sz w:val="16"/>
        <w:szCs w:val="16"/>
      </w:rPr>
      <w:t xml:space="preserve">                           </w:t>
    </w:r>
  </w:p>
  <w:p w14:paraId="1C58280D" w14:textId="43FF3896" w:rsidR="00FB14FB" w:rsidRPr="00976BED" w:rsidRDefault="000B30E6" w:rsidP="00623204">
    <w:pPr>
      <w:pStyle w:val="a5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57622E6" wp14:editId="573C5678">
              <wp:simplePos x="0" y="0"/>
              <wp:positionH relativeFrom="page">
                <wp:posOffset>38100</wp:posOffset>
              </wp:positionH>
              <wp:positionV relativeFrom="paragraph">
                <wp:posOffset>140970</wp:posOffset>
              </wp:positionV>
              <wp:extent cx="5286375" cy="0"/>
              <wp:effectExtent l="0" t="0" r="0" b="0"/>
              <wp:wrapNone/>
              <wp:docPr id="10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86375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5BFAC6" id="Line 19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pt,11.1pt" to="419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" strokecolor="#4579b8 [3044]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3524"/>
    <w:multiLevelType w:val="multilevel"/>
    <w:tmpl w:val="CC4AAD7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477C54"/>
    <w:multiLevelType w:val="hybridMultilevel"/>
    <w:tmpl w:val="00622A5A"/>
    <w:lvl w:ilvl="0" w:tplc="0419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0F3770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80646"/>
    <w:multiLevelType w:val="hybridMultilevel"/>
    <w:tmpl w:val="985A50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E711A3"/>
    <w:multiLevelType w:val="hybridMultilevel"/>
    <w:tmpl w:val="BFD6FCEC"/>
    <w:lvl w:ilvl="0" w:tplc="B14A12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65291"/>
    <w:multiLevelType w:val="hybridMultilevel"/>
    <w:tmpl w:val="948063AC"/>
    <w:lvl w:ilvl="0" w:tplc="5CC8B734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48E3870">
      <w:numFmt w:val="none"/>
      <w:lvlText w:val=""/>
      <w:lvlJc w:val="left"/>
      <w:pPr>
        <w:tabs>
          <w:tab w:val="num" w:pos="360"/>
        </w:tabs>
      </w:pPr>
    </w:lvl>
    <w:lvl w:ilvl="2" w:tplc="932A4188">
      <w:numFmt w:val="none"/>
      <w:lvlText w:val=""/>
      <w:lvlJc w:val="left"/>
      <w:pPr>
        <w:tabs>
          <w:tab w:val="num" w:pos="360"/>
        </w:tabs>
      </w:pPr>
    </w:lvl>
    <w:lvl w:ilvl="3" w:tplc="8A0C6210">
      <w:numFmt w:val="none"/>
      <w:lvlText w:val=""/>
      <w:lvlJc w:val="left"/>
      <w:pPr>
        <w:tabs>
          <w:tab w:val="num" w:pos="360"/>
        </w:tabs>
      </w:pPr>
    </w:lvl>
    <w:lvl w:ilvl="4" w:tplc="86CCAB8C">
      <w:numFmt w:val="none"/>
      <w:lvlText w:val=""/>
      <w:lvlJc w:val="left"/>
      <w:pPr>
        <w:tabs>
          <w:tab w:val="num" w:pos="360"/>
        </w:tabs>
      </w:pPr>
    </w:lvl>
    <w:lvl w:ilvl="5" w:tplc="84648198">
      <w:numFmt w:val="none"/>
      <w:lvlText w:val=""/>
      <w:lvlJc w:val="left"/>
      <w:pPr>
        <w:tabs>
          <w:tab w:val="num" w:pos="360"/>
        </w:tabs>
      </w:pPr>
    </w:lvl>
    <w:lvl w:ilvl="6" w:tplc="0CC2DB56">
      <w:numFmt w:val="none"/>
      <w:lvlText w:val=""/>
      <w:lvlJc w:val="left"/>
      <w:pPr>
        <w:tabs>
          <w:tab w:val="num" w:pos="360"/>
        </w:tabs>
      </w:pPr>
    </w:lvl>
    <w:lvl w:ilvl="7" w:tplc="105021AE">
      <w:numFmt w:val="none"/>
      <w:lvlText w:val=""/>
      <w:lvlJc w:val="left"/>
      <w:pPr>
        <w:tabs>
          <w:tab w:val="num" w:pos="360"/>
        </w:tabs>
      </w:pPr>
    </w:lvl>
    <w:lvl w:ilvl="8" w:tplc="9D124BA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ADB414C"/>
    <w:multiLevelType w:val="hybridMultilevel"/>
    <w:tmpl w:val="5EAC612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4D87FBD"/>
    <w:multiLevelType w:val="hybridMultilevel"/>
    <w:tmpl w:val="8D2A03C2"/>
    <w:lvl w:ilvl="0" w:tplc="B0E01E84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93043D"/>
    <w:multiLevelType w:val="hybridMultilevel"/>
    <w:tmpl w:val="DA885090"/>
    <w:lvl w:ilvl="0" w:tplc="9844D55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27402"/>
    <w:multiLevelType w:val="hybridMultilevel"/>
    <w:tmpl w:val="78ACB8F4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50F33C9F"/>
    <w:multiLevelType w:val="multilevel"/>
    <w:tmpl w:val="E35CC8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1" w15:restartNumberingAfterBreak="0">
    <w:nsid w:val="738C1482"/>
    <w:multiLevelType w:val="multilevel"/>
    <w:tmpl w:val="F14A3C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2" w15:restartNumberingAfterBreak="0">
    <w:nsid w:val="7B1774C9"/>
    <w:multiLevelType w:val="hybridMultilevel"/>
    <w:tmpl w:val="0232B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7"/>
  </w:num>
  <w:num w:numId="6">
    <w:abstractNumId w:val="3"/>
  </w:num>
  <w:num w:numId="7">
    <w:abstractNumId w:val="6"/>
  </w:num>
  <w:num w:numId="8">
    <w:abstractNumId w:val="10"/>
  </w:num>
  <w:num w:numId="9">
    <w:abstractNumId w:val="11"/>
  </w:num>
  <w:num w:numId="10">
    <w:abstractNumId w:val="8"/>
  </w:num>
  <w:num w:numId="11">
    <w:abstractNumId w:val="0"/>
  </w:num>
  <w:num w:numId="12">
    <w:abstractNumId w:val="2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bookFoldPrinting/>
  <w:drawingGridHorizontalSpacing w:val="120"/>
  <w:displayHorizontalDrawingGridEvery w:val="2"/>
  <w:characterSpacingControl w:val="doNotCompress"/>
  <w:hdrShapeDefaults>
    <o:shapedefaults v:ext="edit" spidmax="2049"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D88"/>
    <w:rsid w:val="000008D4"/>
    <w:rsid w:val="00000C22"/>
    <w:rsid w:val="00001669"/>
    <w:rsid w:val="000019A7"/>
    <w:rsid w:val="00002C61"/>
    <w:rsid w:val="00006A27"/>
    <w:rsid w:val="000078E0"/>
    <w:rsid w:val="0001023B"/>
    <w:rsid w:val="00011EAE"/>
    <w:rsid w:val="00014D88"/>
    <w:rsid w:val="00017DA8"/>
    <w:rsid w:val="00021CE7"/>
    <w:rsid w:val="000254C6"/>
    <w:rsid w:val="00025C6D"/>
    <w:rsid w:val="000277E5"/>
    <w:rsid w:val="000355CF"/>
    <w:rsid w:val="0004121F"/>
    <w:rsid w:val="00041B12"/>
    <w:rsid w:val="0004225E"/>
    <w:rsid w:val="000446F4"/>
    <w:rsid w:val="000450FD"/>
    <w:rsid w:val="00047A93"/>
    <w:rsid w:val="0005106D"/>
    <w:rsid w:val="00051218"/>
    <w:rsid w:val="00051514"/>
    <w:rsid w:val="00052CF8"/>
    <w:rsid w:val="0005359D"/>
    <w:rsid w:val="00057270"/>
    <w:rsid w:val="000579F4"/>
    <w:rsid w:val="000605D3"/>
    <w:rsid w:val="00061443"/>
    <w:rsid w:val="00062AE4"/>
    <w:rsid w:val="0006407D"/>
    <w:rsid w:val="000706C4"/>
    <w:rsid w:val="000752A5"/>
    <w:rsid w:val="00075C72"/>
    <w:rsid w:val="00081229"/>
    <w:rsid w:val="00085EF2"/>
    <w:rsid w:val="00087837"/>
    <w:rsid w:val="000909BB"/>
    <w:rsid w:val="00095147"/>
    <w:rsid w:val="00096C3D"/>
    <w:rsid w:val="00096F5F"/>
    <w:rsid w:val="0009729D"/>
    <w:rsid w:val="000973E0"/>
    <w:rsid w:val="0009790B"/>
    <w:rsid w:val="000A0250"/>
    <w:rsid w:val="000A5505"/>
    <w:rsid w:val="000A5E9A"/>
    <w:rsid w:val="000A624D"/>
    <w:rsid w:val="000A66ED"/>
    <w:rsid w:val="000A7C91"/>
    <w:rsid w:val="000B29F5"/>
    <w:rsid w:val="000B2CEB"/>
    <w:rsid w:val="000B30E6"/>
    <w:rsid w:val="000B4226"/>
    <w:rsid w:val="000B473A"/>
    <w:rsid w:val="000B4B95"/>
    <w:rsid w:val="000B5189"/>
    <w:rsid w:val="000C64E1"/>
    <w:rsid w:val="000C6B87"/>
    <w:rsid w:val="000D063B"/>
    <w:rsid w:val="000D06AD"/>
    <w:rsid w:val="000D63B2"/>
    <w:rsid w:val="000E0B6A"/>
    <w:rsid w:val="000F0805"/>
    <w:rsid w:val="000F18C9"/>
    <w:rsid w:val="000F610A"/>
    <w:rsid w:val="00100205"/>
    <w:rsid w:val="00101637"/>
    <w:rsid w:val="00101692"/>
    <w:rsid w:val="001078F3"/>
    <w:rsid w:val="00111E1A"/>
    <w:rsid w:val="00113D8B"/>
    <w:rsid w:val="001168F5"/>
    <w:rsid w:val="00117C75"/>
    <w:rsid w:val="001353D6"/>
    <w:rsid w:val="0014014F"/>
    <w:rsid w:val="00140D2F"/>
    <w:rsid w:val="00140ECB"/>
    <w:rsid w:val="00142013"/>
    <w:rsid w:val="001439D1"/>
    <w:rsid w:val="00150962"/>
    <w:rsid w:val="001512FB"/>
    <w:rsid w:val="001519DD"/>
    <w:rsid w:val="00152EE2"/>
    <w:rsid w:val="00155796"/>
    <w:rsid w:val="00156B4B"/>
    <w:rsid w:val="00161510"/>
    <w:rsid w:val="0016157D"/>
    <w:rsid w:val="0016385C"/>
    <w:rsid w:val="0016683E"/>
    <w:rsid w:val="00170974"/>
    <w:rsid w:val="001726FA"/>
    <w:rsid w:val="00172F18"/>
    <w:rsid w:val="001756E3"/>
    <w:rsid w:val="0017570B"/>
    <w:rsid w:val="001757CE"/>
    <w:rsid w:val="00175A2B"/>
    <w:rsid w:val="00181134"/>
    <w:rsid w:val="001874C5"/>
    <w:rsid w:val="00192DCA"/>
    <w:rsid w:val="00194B9A"/>
    <w:rsid w:val="00196B81"/>
    <w:rsid w:val="001A2203"/>
    <w:rsid w:val="001B16E0"/>
    <w:rsid w:val="001B2125"/>
    <w:rsid w:val="001B255A"/>
    <w:rsid w:val="001D20D2"/>
    <w:rsid w:val="001D528C"/>
    <w:rsid w:val="001D54A0"/>
    <w:rsid w:val="001E04D9"/>
    <w:rsid w:val="001E3040"/>
    <w:rsid w:val="001E4564"/>
    <w:rsid w:val="001E5F1D"/>
    <w:rsid w:val="001E67D7"/>
    <w:rsid w:val="001F0289"/>
    <w:rsid w:val="001F455A"/>
    <w:rsid w:val="001F563A"/>
    <w:rsid w:val="001F5B23"/>
    <w:rsid w:val="001F626B"/>
    <w:rsid w:val="0020142C"/>
    <w:rsid w:val="00201CFB"/>
    <w:rsid w:val="00201DA7"/>
    <w:rsid w:val="00205E6D"/>
    <w:rsid w:val="0021251C"/>
    <w:rsid w:val="0021281D"/>
    <w:rsid w:val="00213505"/>
    <w:rsid w:val="00224465"/>
    <w:rsid w:val="00226F53"/>
    <w:rsid w:val="00226FF1"/>
    <w:rsid w:val="0023177D"/>
    <w:rsid w:val="00231C4B"/>
    <w:rsid w:val="002322B4"/>
    <w:rsid w:val="00232DAC"/>
    <w:rsid w:val="00233E41"/>
    <w:rsid w:val="002352E8"/>
    <w:rsid w:val="00243BE3"/>
    <w:rsid w:val="00244A3F"/>
    <w:rsid w:val="0025013A"/>
    <w:rsid w:val="00250485"/>
    <w:rsid w:val="00251AD1"/>
    <w:rsid w:val="00253301"/>
    <w:rsid w:val="00253D8E"/>
    <w:rsid w:val="00254E05"/>
    <w:rsid w:val="002568AF"/>
    <w:rsid w:val="00256C72"/>
    <w:rsid w:val="0027168A"/>
    <w:rsid w:val="00274431"/>
    <w:rsid w:val="00281192"/>
    <w:rsid w:val="00282E42"/>
    <w:rsid w:val="0028442B"/>
    <w:rsid w:val="00285F2C"/>
    <w:rsid w:val="002879DA"/>
    <w:rsid w:val="002933D2"/>
    <w:rsid w:val="002943F0"/>
    <w:rsid w:val="002961EC"/>
    <w:rsid w:val="002A199F"/>
    <w:rsid w:val="002A73E4"/>
    <w:rsid w:val="002B0E14"/>
    <w:rsid w:val="002B2219"/>
    <w:rsid w:val="002B3262"/>
    <w:rsid w:val="002B468F"/>
    <w:rsid w:val="002B57FA"/>
    <w:rsid w:val="002B731D"/>
    <w:rsid w:val="002C1B53"/>
    <w:rsid w:val="002C402B"/>
    <w:rsid w:val="002C4DFE"/>
    <w:rsid w:val="002C65EC"/>
    <w:rsid w:val="002C7375"/>
    <w:rsid w:val="002C7AE6"/>
    <w:rsid w:val="002D0FC2"/>
    <w:rsid w:val="002D170E"/>
    <w:rsid w:val="002D2534"/>
    <w:rsid w:val="002D36E7"/>
    <w:rsid w:val="002D5271"/>
    <w:rsid w:val="002D5D0C"/>
    <w:rsid w:val="002D6E2F"/>
    <w:rsid w:val="002E0E4D"/>
    <w:rsid w:val="002E40C7"/>
    <w:rsid w:val="002E474B"/>
    <w:rsid w:val="002E4E33"/>
    <w:rsid w:val="002F21C8"/>
    <w:rsid w:val="002F5C9B"/>
    <w:rsid w:val="003027EB"/>
    <w:rsid w:val="00302D77"/>
    <w:rsid w:val="00307591"/>
    <w:rsid w:val="00311F34"/>
    <w:rsid w:val="00312C73"/>
    <w:rsid w:val="00315E79"/>
    <w:rsid w:val="00320FEC"/>
    <w:rsid w:val="00321E13"/>
    <w:rsid w:val="00322388"/>
    <w:rsid w:val="00322ED3"/>
    <w:rsid w:val="003253A3"/>
    <w:rsid w:val="00325BA3"/>
    <w:rsid w:val="00325EA3"/>
    <w:rsid w:val="0032614B"/>
    <w:rsid w:val="00327226"/>
    <w:rsid w:val="00327A2C"/>
    <w:rsid w:val="003300AF"/>
    <w:rsid w:val="00335BBC"/>
    <w:rsid w:val="00336C62"/>
    <w:rsid w:val="00337B1F"/>
    <w:rsid w:val="00340AE7"/>
    <w:rsid w:val="00346E67"/>
    <w:rsid w:val="00347082"/>
    <w:rsid w:val="0035005A"/>
    <w:rsid w:val="0035181A"/>
    <w:rsid w:val="0035775C"/>
    <w:rsid w:val="00362319"/>
    <w:rsid w:val="00364157"/>
    <w:rsid w:val="003675E8"/>
    <w:rsid w:val="00370E2D"/>
    <w:rsid w:val="00372289"/>
    <w:rsid w:val="003761CA"/>
    <w:rsid w:val="00377380"/>
    <w:rsid w:val="0037760A"/>
    <w:rsid w:val="00381CAD"/>
    <w:rsid w:val="00381E72"/>
    <w:rsid w:val="003830C8"/>
    <w:rsid w:val="00383FAE"/>
    <w:rsid w:val="003851E6"/>
    <w:rsid w:val="00390310"/>
    <w:rsid w:val="003920F9"/>
    <w:rsid w:val="003921B8"/>
    <w:rsid w:val="0039286D"/>
    <w:rsid w:val="00393124"/>
    <w:rsid w:val="003937CD"/>
    <w:rsid w:val="00394E83"/>
    <w:rsid w:val="003973B8"/>
    <w:rsid w:val="003A07D8"/>
    <w:rsid w:val="003A6C19"/>
    <w:rsid w:val="003A6EE7"/>
    <w:rsid w:val="003B09BD"/>
    <w:rsid w:val="003B4A24"/>
    <w:rsid w:val="003B4B05"/>
    <w:rsid w:val="003B6591"/>
    <w:rsid w:val="003B6C9C"/>
    <w:rsid w:val="003B7BA0"/>
    <w:rsid w:val="003C1DCD"/>
    <w:rsid w:val="003C26C8"/>
    <w:rsid w:val="003C35F1"/>
    <w:rsid w:val="003C3EA3"/>
    <w:rsid w:val="003C719B"/>
    <w:rsid w:val="003C7B93"/>
    <w:rsid w:val="003D2A09"/>
    <w:rsid w:val="003D6A6F"/>
    <w:rsid w:val="003E4B3E"/>
    <w:rsid w:val="003E6920"/>
    <w:rsid w:val="003F0A06"/>
    <w:rsid w:val="003F0B19"/>
    <w:rsid w:val="003F0E49"/>
    <w:rsid w:val="003F5B73"/>
    <w:rsid w:val="00400DD3"/>
    <w:rsid w:val="004101DD"/>
    <w:rsid w:val="00413897"/>
    <w:rsid w:val="00414B03"/>
    <w:rsid w:val="00414E82"/>
    <w:rsid w:val="00415E69"/>
    <w:rsid w:val="00415EDA"/>
    <w:rsid w:val="00416E82"/>
    <w:rsid w:val="004278FB"/>
    <w:rsid w:val="00427A48"/>
    <w:rsid w:val="0043359E"/>
    <w:rsid w:val="004336DA"/>
    <w:rsid w:val="00440F7B"/>
    <w:rsid w:val="00442326"/>
    <w:rsid w:val="00443D94"/>
    <w:rsid w:val="004501D0"/>
    <w:rsid w:val="00451D2B"/>
    <w:rsid w:val="00461E7A"/>
    <w:rsid w:val="00464BAD"/>
    <w:rsid w:val="0046721F"/>
    <w:rsid w:val="00470451"/>
    <w:rsid w:val="00470F9A"/>
    <w:rsid w:val="0047669D"/>
    <w:rsid w:val="00477973"/>
    <w:rsid w:val="00484E87"/>
    <w:rsid w:val="004851B7"/>
    <w:rsid w:val="0048750D"/>
    <w:rsid w:val="00490948"/>
    <w:rsid w:val="00494D5E"/>
    <w:rsid w:val="004A335E"/>
    <w:rsid w:val="004A4664"/>
    <w:rsid w:val="004A61EE"/>
    <w:rsid w:val="004B1EF5"/>
    <w:rsid w:val="004B3200"/>
    <w:rsid w:val="004C0506"/>
    <w:rsid w:val="004C0BCD"/>
    <w:rsid w:val="004C5BC4"/>
    <w:rsid w:val="004C5BFD"/>
    <w:rsid w:val="004C6DC8"/>
    <w:rsid w:val="004D04CA"/>
    <w:rsid w:val="004D37BC"/>
    <w:rsid w:val="004D3B82"/>
    <w:rsid w:val="004D78C0"/>
    <w:rsid w:val="004E0CA9"/>
    <w:rsid w:val="004E2382"/>
    <w:rsid w:val="004E351F"/>
    <w:rsid w:val="004E3F03"/>
    <w:rsid w:val="004E60D2"/>
    <w:rsid w:val="004F2015"/>
    <w:rsid w:val="004F2655"/>
    <w:rsid w:val="004F636F"/>
    <w:rsid w:val="00500791"/>
    <w:rsid w:val="005015EC"/>
    <w:rsid w:val="00501855"/>
    <w:rsid w:val="005021E3"/>
    <w:rsid w:val="005033FF"/>
    <w:rsid w:val="00511BBC"/>
    <w:rsid w:val="005121BF"/>
    <w:rsid w:val="005126C9"/>
    <w:rsid w:val="00512E9D"/>
    <w:rsid w:val="005134E1"/>
    <w:rsid w:val="00517A1F"/>
    <w:rsid w:val="00521399"/>
    <w:rsid w:val="00521744"/>
    <w:rsid w:val="00523FE4"/>
    <w:rsid w:val="005243D7"/>
    <w:rsid w:val="00526D66"/>
    <w:rsid w:val="00526F26"/>
    <w:rsid w:val="005271D9"/>
    <w:rsid w:val="00527EBB"/>
    <w:rsid w:val="00530790"/>
    <w:rsid w:val="00530EEA"/>
    <w:rsid w:val="00531304"/>
    <w:rsid w:val="00531F66"/>
    <w:rsid w:val="00532A7D"/>
    <w:rsid w:val="00533F57"/>
    <w:rsid w:val="00535862"/>
    <w:rsid w:val="00540803"/>
    <w:rsid w:val="00541006"/>
    <w:rsid w:val="005419AC"/>
    <w:rsid w:val="00541A77"/>
    <w:rsid w:val="0054239D"/>
    <w:rsid w:val="00547E63"/>
    <w:rsid w:val="00550B78"/>
    <w:rsid w:val="005649CD"/>
    <w:rsid w:val="005701B3"/>
    <w:rsid w:val="00572B5A"/>
    <w:rsid w:val="00573B08"/>
    <w:rsid w:val="0057634F"/>
    <w:rsid w:val="00580D89"/>
    <w:rsid w:val="0058164F"/>
    <w:rsid w:val="0058421C"/>
    <w:rsid w:val="00590967"/>
    <w:rsid w:val="00592364"/>
    <w:rsid w:val="00592620"/>
    <w:rsid w:val="00592808"/>
    <w:rsid w:val="005940D7"/>
    <w:rsid w:val="005A021C"/>
    <w:rsid w:val="005A0814"/>
    <w:rsid w:val="005A220D"/>
    <w:rsid w:val="005A2DD9"/>
    <w:rsid w:val="005A35AC"/>
    <w:rsid w:val="005A38B0"/>
    <w:rsid w:val="005A67FA"/>
    <w:rsid w:val="005B0A6A"/>
    <w:rsid w:val="005B4BFD"/>
    <w:rsid w:val="005B55B6"/>
    <w:rsid w:val="005B7A19"/>
    <w:rsid w:val="005C03A5"/>
    <w:rsid w:val="005C301B"/>
    <w:rsid w:val="005C575B"/>
    <w:rsid w:val="005C61B4"/>
    <w:rsid w:val="005C6474"/>
    <w:rsid w:val="005C7157"/>
    <w:rsid w:val="005D0185"/>
    <w:rsid w:val="005E2C75"/>
    <w:rsid w:val="005E563E"/>
    <w:rsid w:val="005E5C31"/>
    <w:rsid w:val="005F4BB3"/>
    <w:rsid w:val="005F4D4A"/>
    <w:rsid w:val="005F7676"/>
    <w:rsid w:val="00601024"/>
    <w:rsid w:val="006016C6"/>
    <w:rsid w:val="006037C8"/>
    <w:rsid w:val="00607C8A"/>
    <w:rsid w:val="00611609"/>
    <w:rsid w:val="0061297D"/>
    <w:rsid w:val="00614C9F"/>
    <w:rsid w:val="006159C5"/>
    <w:rsid w:val="00616FAA"/>
    <w:rsid w:val="00617618"/>
    <w:rsid w:val="00617864"/>
    <w:rsid w:val="00620967"/>
    <w:rsid w:val="00621D83"/>
    <w:rsid w:val="00622AFA"/>
    <w:rsid w:val="00622D74"/>
    <w:rsid w:val="00623204"/>
    <w:rsid w:val="006235C2"/>
    <w:rsid w:val="00624FC9"/>
    <w:rsid w:val="00625A83"/>
    <w:rsid w:val="00627137"/>
    <w:rsid w:val="00630DAF"/>
    <w:rsid w:val="0063237D"/>
    <w:rsid w:val="006364F0"/>
    <w:rsid w:val="00637422"/>
    <w:rsid w:val="0063793A"/>
    <w:rsid w:val="00641EA3"/>
    <w:rsid w:val="006444A1"/>
    <w:rsid w:val="006450A7"/>
    <w:rsid w:val="00646420"/>
    <w:rsid w:val="00647ECA"/>
    <w:rsid w:val="006507DF"/>
    <w:rsid w:val="00650862"/>
    <w:rsid w:val="00651238"/>
    <w:rsid w:val="00657DC0"/>
    <w:rsid w:val="00661B81"/>
    <w:rsid w:val="00664D43"/>
    <w:rsid w:val="00672F63"/>
    <w:rsid w:val="00673BB9"/>
    <w:rsid w:val="00680920"/>
    <w:rsid w:val="00686819"/>
    <w:rsid w:val="00687DA0"/>
    <w:rsid w:val="00691F27"/>
    <w:rsid w:val="006927C4"/>
    <w:rsid w:val="00692C7E"/>
    <w:rsid w:val="006948D1"/>
    <w:rsid w:val="006A04F2"/>
    <w:rsid w:val="006A0932"/>
    <w:rsid w:val="006A7AC5"/>
    <w:rsid w:val="006B25E9"/>
    <w:rsid w:val="006B52D5"/>
    <w:rsid w:val="006B5CC7"/>
    <w:rsid w:val="006C1883"/>
    <w:rsid w:val="006C211C"/>
    <w:rsid w:val="006C2446"/>
    <w:rsid w:val="006C2C3B"/>
    <w:rsid w:val="006C3051"/>
    <w:rsid w:val="006C35D9"/>
    <w:rsid w:val="006C7E58"/>
    <w:rsid w:val="006D232A"/>
    <w:rsid w:val="006D3345"/>
    <w:rsid w:val="006E0EB7"/>
    <w:rsid w:val="006E2089"/>
    <w:rsid w:val="006E29F5"/>
    <w:rsid w:val="006F2A91"/>
    <w:rsid w:val="006F4F44"/>
    <w:rsid w:val="00701E69"/>
    <w:rsid w:val="007029CD"/>
    <w:rsid w:val="007031FF"/>
    <w:rsid w:val="0070391A"/>
    <w:rsid w:val="0070526E"/>
    <w:rsid w:val="00714A3F"/>
    <w:rsid w:val="00722D94"/>
    <w:rsid w:val="0072316B"/>
    <w:rsid w:val="007267CA"/>
    <w:rsid w:val="00731633"/>
    <w:rsid w:val="0073333A"/>
    <w:rsid w:val="00734645"/>
    <w:rsid w:val="00735250"/>
    <w:rsid w:val="00735F2F"/>
    <w:rsid w:val="00737B7A"/>
    <w:rsid w:val="00744789"/>
    <w:rsid w:val="00747F4B"/>
    <w:rsid w:val="0075399D"/>
    <w:rsid w:val="00753D2B"/>
    <w:rsid w:val="0075587F"/>
    <w:rsid w:val="0075637A"/>
    <w:rsid w:val="00756C27"/>
    <w:rsid w:val="00762C96"/>
    <w:rsid w:val="00763CAE"/>
    <w:rsid w:val="007716CF"/>
    <w:rsid w:val="00772861"/>
    <w:rsid w:val="00772FFF"/>
    <w:rsid w:val="00773AC0"/>
    <w:rsid w:val="00774874"/>
    <w:rsid w:val="007763BF"/>
    <w:rsid w:val="00776471"/>
    <w:rsid w:val="00776D7A"/>
    <w:rsid w:val="00786DD4"/>
    <w:rsid w:val="007879E5"/>
    <w:rsid w:val="00787F07"/>
    <w:rsid w:val="00790150"/>
    <w:rsid w:val="00793A4C"/>
    <w:rsid w:val="00795F71"/>
    <w:rsid w:val="007A1D88"/>
    <w:rsid w:val="007A4B01"/>
    <w:rsid w:val="007B079E"/>
    <w:rsid w:val="007B08C1"/>
    <w:rsid w:val="007B185A"/>
    <w:rsid w:val="007B2695"/>
    <w:rsid w:val="007B31BD"/>
    <w:rsid w:val="007B366C"/>
    <w:rsid w:val="007B3FC6"/>
    <w:rsid w:val="007B7920"/>
    <w:rsid w:val="007C105F"/>
    <w:rsid w:val="007C168A"/>
    <w:rsid w:val="007C389B"/>
    <w:rsid w:val="007C4732"/>
    <w:rsid w:val="007C4C78"/>
    <w:rsid w:val="007C64A3"/>
    <w:rsid w:val="007C6878"/>
    <w:rsid w:val="007D0681"/>
    <w:rsid w:val="007D41EF"/>
    <w:rsid w:val="007D59AC"/>
    <w:rsid w:val="007D7B17"/>
    <w:rsid w:val="007E2226"/>
    <w:rsid w:val="007E24C5"/>
    <w:rsid w:val="007F1C0B"/>
    <w:rsid w:val="007F3182"/>
    <w:rsid w:val="00800006"/>
    <w:rsid w:val="008037BF"/>
    <w:rsid w:val="008044F9"/>
    <w:rsid w:val="00804F0A"/>
    <w:rsid w:val="008153BD"/>
    <w:rsid w:val="00822FF7"/>
    <w:rsid w:val="00823547"/>
    <w:rsid w:val="008261FA"/>
    <w:rsid w:val="00827B64"/>
    <w:rsid w:val="00830906"/>
    <w:rsid w:val="0083461C"/>
    <w:rsid w:val="00834739"/>
    <w:rsid w:val="00834FE5"/>
    <w:rsid w:val="00835178"/>
    <w:rsid w:val="00837493"/>
    <w:rsid w:val="00840384"/>
    <w:rsid w:val="0084068B"/>
    <w:rsid w:val="008413DD"/>
    <w:rsid w:val="00842032"/>
    <w:rsid w:val="00842C0C"/>
    <w:rsid w:val="00845175"/>
    <w:rsid w:val="00845CFB"/>
    <w:rsid w:val="008467FD"/>
    <w:rsid w:val="00850AA8"/>
    <w:rsid w:val="008525F7"/>
    <w:rsid w:val="00852AE8"/>
    <w:rsid w:val="00854358"/>
    <w:rsid w:val="00854E2E"/>
    <w:rsid w:val="0086607D"/>
    <w:rsid w:val="00866A0F"/>
    <w:rsid w:val="00866D46"/>
    <w:rsid w:val="0087013C"/>
    <w:rsid w:val="008711AD"/>
    <w:rsid w:val="008715B3"/>
    <w:rsid w:val="008831AA"/>
    <w:rsid w:val="008837D9"/>
    <w:rsid w:val="008849CC"/>
    <w:rsid w:val="00887632"/>
    <w:rsid w:val="00894C6C"/>
    <w:rsid w:val="008950EE"/>
    <w:rsid w:val="00895740"/>
    <w:rsid w:val="00895B24"/>
    <w:rsid w:val="00896404"/>
    <w:rsid w:val="00897992"/>
    <w:rsid w:val="008A2286"/>
    <w:rsid w:val="008A26C6"/>
    <w:rsid w:val="008A2DB5"/>
    <w:rsid w:val="008A5563"/>
    <w:rsid w:val="008A6E4C"/>
    <w:rsid w:val="008B0E12"/>
    <w:rsid w:val="008B21D3"/>
    <w:rsid w:val="008B3A8B"/>
    <w:rsid w:val="008B3B4F"/>
    <w:rsid w:val="008B3D34"/>
    <w:rsid w:val="008B525F"/>
    <w:rsid w:val="008B58BE"/>
    <w:rsid w:val="008B6A14"/>
    <w:rsid w:val="008B6EEE"/>
    <w:rsid w:val="008C10C1"/>
    <w:rsid w:val="008C2871"/>
    <w:rsid w:val="008C527F"/>
    <w:rsid w:val="008C75C1"/>
    <w:rsid w:val="008D0CC0"/>
    <w:rsid w:val="008D0E65"/>
    <w:rsid w:val="008D126A"/>
    <w:rsid w:val="008D1C88"/>
    <w:rsid w:val="008D2316"/>
    <w:rsid w:val="008D4279"/>
    <w:rsid w:val="008D4A0C"/>
    <w:rsid w:val="008D6EEC"/>
    <w:rsid w:val="008E6D94"/>
    <w:rsid w:val="008F0665"/>
    <w:rsid w:val="008F1121"/>
    <w:rsid w:val="008F469E"/>
    <w:rsid w:val="008F4716"/>
    <w:rsid w:val="008F562A"/>
    <w:rsid w:val="009051B2"/>
    <w:rsid w:val="00906393"/>
    <w:rsid w:val="009069CB"/>
    <w:rsid w:val="0091070B"/>
    <w:rsid w:val="00911C58"/>
    <w:rsid w:val="00915177"/>
    <w:rsid w:val="00915F37"/>
    <w:rsid w:val="00925F1D"/>
    <w:rsid w:val="00930091"/>
    <w:rsid w:val="00931AF2"/>
    <w:rsid w:val="00931D3E"/>
    <w:rsid w:val="0093210F"/>
    <w:rsid w:val="00932CE9"/>
    <w:rsid w:val="00933FAF"/>
    <w:rsid w:val="0093418A"/>
    <w:rsid w:val="00936FC8"/>
    <w:rsid w:val="00937C6F"/>
    <w:rsid w:val="009402FB"/>
    <w:rsid w:val="00940433"/>
    <w:rsid w:val="00940806"/>
    <w:rsid w:val="00940B26"/>
    <w:rsid w:val="00941626"/>
    <w:rsid w:val="00943D41"/>
    <w:rsid w:val="00947FEB"/>
    <w:rsid w:val="009536FD"/>
    <w:rsid w:val="009545D3"/>
    <w:rsid w:val="00956A4D"/>
    <w:rsid w:val="00957511"/>
    <w:rsid w:val="00960A6C"/>
    <w:rsid w:val="00961D4A"/>
    <w:rsid w:val="00963E12"/>
    <w:rsid w:val="009640D8"/>
    <w:rsid w:val="00967B10"/>
    <w:rsid w:val="0097012F"/>
    <w:rsid w:val="00971960"/>
    <w:rsid w:val="00976BED"/>
    <w:rsid w:val="00977930"/>
    <w:rsid w:val="00977B75"/>
    <w:rsid w:val="00982502"/>
    <w:rsid w:val="00983EE2"/>
    <w:rsid w:val="0098417E"/>
    <w:rsid w:val="0098691F"/>
    <w:rsid w:val="00987499"/>
    <w:rsid w:val="00987C75"/>
    <w:rsid w:val="00990CBB"/>
    <w:rsid w:val="009929D0"/>
    <w:rsid w:val="00993D96"/>
    <w:rsid w:val="009941C4"/>
    <w:rsid w:val="00996C8A"/>
    <w:rsid w:val="009A2B69"/>
    <w:rsid w:val="009A3D0F"/>
    <w:rsid w:val="009A60C5"/>
    <w:rsid w:val="009B0B0C"/>
    <w:rsid w:val="009B1173"/>
    <w:rsid w:val="009B2129"/>
    <w:rsid w:val="009B278C"/>
    <w:rsid w:val="009B74AE"/>
    <w:rsid w:val="009C033A"/>
    <w:rsid w:val="009C13F4"/>
    <w:rsid w:val="009C3415"/>
    <w:rsid w:val="009C697A"/>
    <w:rsid w:val="009D1DC3"/>
    <w:rsid w:val="009D33AB"/>
    <w:rsid w:val="009D3D16"/>
    <w:rsid w:val="009E4E1B"/>
    <w:rsid w:val="009E6157"/>
    <w:rsid w:val="009E7AEF"/>
    <w:rsid w:val="009F3C3C"/>
    <w:rsid w:val="00A00499"/>
    <w:rsid w:val="00A01743"/>
    <w:rsid w:val="00A06B7F"/>
    <w:rsid w:val="00A10667"/>
    <w:rsid w:val="00A12478"/>
    <w:rsid w:val="00A1429D"/>
    <w:rsid w:val="00A14C71"/>
    <w:rsid w:val="00A163DB"/>
    <w:rsid w:val="00A21641"/>
    <w:rsid w:val="00A23F94"/>
    <w:rsid w:val="00A2470E"/>
    <w:rsid w:val="00A26235"/>
    <w:rsid w:val="00A27064"/>
    <w:rsid w:val="00A30DE4"/>
    <w:rsid w:val="00A319FF"/>
    <w:rsid w:val="00A33B97"/>
    <w:rsid w:val="00A43A35"/>
    <w:rsid w:val="00A46CB3"/>
    <w:rsid w:val="00A55C21"/>
    <w:rsid w:val="00A60C04"/>
    <w:rsid w:val="00A62199"/>
    <w:rsid w:val="00A67D21"/>
    <w:rsid w:val="00A72FE6"/>
    <w:rsid w:val="00A73BE6"/>
    <w:rsid w:val="00A77145"/>
    <w:rsid w:val="00A82177"/>
    <w:rsid w:val="00A8323A"/>
    <w:rsid w:val="00A832A2"/>
    <w:rsid w:val="00A85B6A"/>
    <w:rsid w:val="00A9043E"/>
    <w:rsid w:val="00A91E0F"/>
    <w:rsid w:val="00A950D5"/>
    <w:rsid w:val="00A95365"/>
    <w:rsid w:val="00AA08BD"/>
    <w:rsid w:val="00AA1894"/>
    <w:rsid w:val="00AA31F8"/>
    <w:rsid w:val="00AB5028"/>
    <w:rsid w:val="00AC3621"/>
    <w:rsid w:val="00AC417C"/>
    <w:rsid w:val="00AC419C"/>
    <w:rsid w:val="00AC6121"/>
    <w:rsid w:val="00AD08D9"/>
    <w:rsid w:val="00AD0C35"/>
    <w:rsid w:val="00AD0D06"/>
    <w:rsid w:val="00AD1DFB"/>
    <w:rsid w:val="00AD1FD2"/>
    <w:rsid w:val="00AD3BC0"/>
    <w:rsid w:val="00AE252D"/>
    <w:rsid w:val="00AE485B"/>
    <w:rsid w:val="00AE4BCA"/>
    <w:rsid w:val="00AE6F29"/>
    <w:rsid w:val="00AF1820"/>
    <w:rsid w:val="00AF1A41"/>
    <w:rsid w:val="00AF5C75"/>
    <w:rsid w:val="00B000BE"/>
    <w:rsid w:val="00B00CA6"/>
    <w:rsid w:val="00B015A1"/>
    <w:rsid w:val="00B04D46"/>
    <w:rsid w:val="00B12CBC"/>
    <w:rsid w:val="00B1395C"/>
    <w:rsid w:val="00B13FC3"/>
    <w:rsid w:val="00B22022"/>
    <w:rsid w:val="00B2218C"/>
    <w:rsid w:val="00B22ACD"/>
    <w:rsid w:val="00B24D6B"/>
    <w:rsid w:val="00B25026"/>
    <w:rsid w:val="00B32E9F"/>
    <w:rsid w:val="00B3369E"/>
    <w:rsid w:val="00B34213"/>
    <w:rsid w:val="00B36151"/>
    <w:rsid w:val="00B37921"/>
    <w:rsid w:val="00B40039"/>
    <w:rsid w:val="00B40825"/>
    <w:rsid w:val="00B41990"/>
    <w:rsid w:val="00B43CEB"/>
    <w:rsid w:val="00B51A0B"/>
    <w:rsid w:val="00B52ED8"/>
    <w:rsid w:val="00B530B7"/>
    <w:rsid w:val="00B5321D"/>
    <w:rsid w:val="00B62052"/>
    <w:rsid w:val="00B623C6"/>
    <w:rsid w:val="00B6460D"/>
    <w:rsid w:val="00B672CD"/>
    <w:rsid w:val="00B720FE"/>
    <w:rsid w:val="00B72CBB"/>
    <w:rsid w:val="00B75CB6"/>
    <w:rsid w:val="00B805CA"/>
    <w:rsid w:val="00B80610"/>
    <w:rsid w:val="00B8119F"/>
    <w:rsid w:val="00B82EE0"/>
    <w:rsid w:val="00B84FA3"/>
    <w:rsid w:val="00B90B4F"/>
    <w:rsid w:val="00B91C59"/>
    <w:rsid w:val="00B94EDD"/>
    <w:rsid w:val="00B96BCB"/>
    <w:rsid w:val="00BB09B7"/>
    <w:rsid w:val="00BB1AE1"/>
    <w:rsid w:val="00BB48A3"/>
    <w:rsid w:val="00BB7B53"/>
    <w:rsid w:val="00BC4687"/>
    <w:rsid w:val="00BC4BEF"/>
    <w:rsid w:val="00BC5945"/>
    <w:rsid w:val="00BC64F3"/>
    <w:rsid w:val="00BC7FA8"/>
    <w:rsid w:val="00BD46C0"/>
    <w:rsid w:val="00BE078F"/>
    <w:rsid w:val="00BE1E76"/>
    <w:rsid w:val="00BE48C2"/>
    <w:rsid w:val="00BE5257"/>
    <w:rsid w:val="00BE62F6"/>
    <w:rsid w:val="00BF0494"/>
    <w:rsid w:val="00BF436F"/>
    <w:rsid w:val="00C003F5"/>
    <w:rsid w:val="00C01A59"/>
    <w:rsid w:val="00C01BEF"/>
    <w:rsid w:val="00C05C5C"/>
    <w:rsid w:val="00C1188B"/>
    <w:rsid w:val="00C14ECE"/>
    <w:rsid w:val="00C153F5"/>
    <w:rsid w:val="00C17459"/>
    <w:rsid w:val="00C1756A"/>
    <w:rsid w:val="00C25237"/>
    <w:rsid w:val="00C262D9"/>
    <w:rsid w:val="00C27EE9"/>
    <w:rsid w:val="00C341BF"/>
    <w:rsid w:val="00C36B19"/>
    <w:rsid w:val="00C40B8E"/>
    <w:rsid w:val="00C43A90"/>
    <w:rsid w:val="00C52572"/>
    <w:rsid w:val="00C607B0"/>
    <w:rsid w:val="00C61E47"/>
    <w:rsid w:val="00C65741"/>
    <w:rsid w:val="00C65F29"/>
    <w:rsid w:val="00C700AA"/>
    <w:rsid w:val="00C73031"/>
    <w:rsid w:val="00C75067"/>
    <w:rsid w:val="00C76000"/>
    <w:rsid w:val="00C80489"/>
    <w:rsid w:val="00C8104F"/>
    <w:rsid w:val="00C9131C"/>
    <w:rsid w:val="00C91722"/>
    <w:rsid w:val="00C934C7"/>
    <w:rsid w:val="00C96241"/>
    <w:rsid w:val="00C975D2"/>
    <w:rsid w:val="00CA001E"/>
    <w:rsid w:val="00CA011D"/>
    <w:rsid w:val="00CA602A"/>
    <w:rsid w:val="00CA631F"/>
    <w:rsid w:val="00CB0468"/>
    <w:rsid w:val="00CB080D"/>
    <w:rsid w:val="00CB1345"/>
    <w:rsid w:val="00CB2DFE"/>
    <w:rsid w:val="00CB68D0"/>
    <w:rsid w:val="00CB7FA5"/>
    <w:rsid w:val="00CC3A1E"/>
    <w:rsid w:val="00CC5F0B"/>
    <w:rsid w:val="00CC7BC4"/>
    <w:rsid w:val="00CD4D3B"/>
    <w:rsid w:val="00CD5590"/>
    <w:rsid w:val="00CD7171"/>
    <w:rsid w:val="00CE4F08"/>
    <w:rsid w:val="00CE56BA"/>
    <w:rsid w:val="00CE5D2F"/>
    <w:rsid w:val="00CE6D1F"/>
    <w:rsid w:val="00CF2457"/>
    <w:rsid w:val="00CF3AAB"/>
    <w:rsid w:val="00CF41E4"/>
    <w:rsid w:val="00CF5FE5"/>
    <w:rsid w:val="00D01909"/>
    <w:rsid w:val="00D06D7E"/>
    <w:rsid w:val="00D1364F"/>
    <w:rsid w:val="00D17672"/>
    <w:rsid w:val="00D20A2F"/>
    <w:rsid w:val="00D239DB"/>
    <w:rsid w:val="00D23DB8"/>
    <w:rsid w:val="00D250E7"/>
    <w:rsid w:val="00D260C2"/>
    <w:rsid w:val="00D26761"/>
    <w:rsid w:val="00D26C89"/>
    <w:rsid w:val="00D2701B"/>
    <w:rsid w:val="00D27BC3"/>
    <w:rsid w:val="00D27CA2"/>
    <w:rsid w:val="00D354FB"/>
    <w:rsid w:val="00D35F65"/>
    <w:rsid w:val="00D37030"/>
    <w:rsid w:val="00D37C4A"/>
    <w:rsid w:val="00D42342"/>
    <w:rsid w:val="00D46554"/>
    <w:rsid w:val="00D50EA4"/>
    <w:rsid w:val="00D52369"/>
    <w:rsid w:val="00D63CC5"/>
    <w:rsid w:val="00D64971"/>
    <w:rsid w:val="00D7048B"/>
    <w:rsid w:val="00D73310"/>
    <w:rsid w:val="00D73957"/>
    <w:rsid w:val="00D73B71"/>
    <w:rsid w:val="00D7542C"/>
    <w:rsid w:val="00D82D74"/>
    <w:rsid w:val="00D85283"/>
    <w:rsid w:val="00D91AA1"/>
    <w:rsid w:val="00D92825"/>
    <w:rsid w:val="00D9645A"/>
    <w:rsid w:val="00DA11BA"/>
    <w:rsid w:val="00DA64DF"/>
    <w:rsid w:val="00DA6B07"/>
    <w:rsid w:val="00DB48E6"/>
    <w:rsid w:val="00DB4CCB"/>
    <w:rsid w:val="00DB4E69"/>
    <w:rsid w:val="00DB7D04"/>
    <w:rsid w:val="00DC2FD3"/>
    <w:rsid w:val="00DC6F5E"/>
    <w:rsid w:val="00DC718B"/>
    <w:rsid w:val="00DD0059"/>
    <w:rsid w:val="00DD279D"/>
    <w:rsid w:val="00DD5F75"/>
    <w:rsid w:val="00DE0A23"/>
    <w:rsid w:val="00DE2CAA"/>
    <w:rsid w:val="00DE2D40"/>
    <w:rsid w:val="00DE3B5F"/>
    <w:rsid w:val="00DF10EB"/>
    <w:rsid w:val="00DF4FB4"/>
    <w:rsid w:val="00DF7B5D"/>
    <w:rsid w:val="00E0153D"/>
    <w:rsid w:val="00E02B02"/>
    <w:rsid w:val="00E02D88"/>
    <w:rsid w:val="00E11464"/>
    <w:rsid w:val="00E17BE4"/>
    <w:rsid w:val="00E21627"/>
    <w:rsid w:val="00E2474B"/>
    <w:rsid w:val="00E25B36"/>
    <w:rsid w:val="00E266F6"/>
    <w:rsid w:val="00E342D2"/>
    <w:rsid w:val="00E34B15"/>
    <w:rsid w:val="00E36029"/>
    <w:rsid w:val="00E3735C"/>
    <w:rsid w:val="00E37AAE"/>
    <w:rsid w:val="00E37FA5"/>
    <w:rsid w:val="00E40251"/>
    <w:rsid w:val="00E42DEF"/>
    <w:rsid w:val="00E4510B"/>
    <w:rsid w:val="00E46D4E"/>
    <w:rsid w:val="00E46F03"/>
    <w:rsid w:val="00E52389"/>
    <w:rsid w:val="00E529E3"/>
    <w:rsid w:val="00E52DC9"/>
    <w:rsid w:val="00E55EFF"/>
    <w:rsid w:val="00E566D1"/>
    <w:rsid w:val="00E56812"/>
    <w:rsid w:val="00E5774C"/>
    <w:rsid w:val="00E60713"/>
    <w:rsid w:val="00E60DC5"/>
    <w:rsid w:val="00E62206"/>
    <w:rsid w:val="00E6354C"/>
    <w:rsid w:val="00E6521A"/>
    <w:rsid w:val="00E673A4"/>
    <w:rsid w:val="00E67DD4"/>
    <w:rsid w:val="00E750F4"/>
    <w:rsid w:val="00E81FB6"/>
    <w:rsid w:val="00E82DD0"/>
    <w:rsid w:val="00E838AF"/>
    <w:rsid w:val="00E83E06"/>
    <w:rsid w:val="00E87468"/>
    <w:rsid w:val="00E946B4"/>
    <w:rsid w:val="00EA13C7"/>
    <w:rsid w:val="00EA2741"/>
    <w:rsid w:val="00EA3416"/>
    <w:rsid w:val="00EA3461"/>
    <w:rsid w:val="00EA3E79"/>
    <w:rsid w:val="00EA4056"/>
    <w:rsid w:val="00EA5398"/>
    <w:rsid w:val="00EA53E8"/>
    <w:rsid w:val="00EB068A"/>
    <w:rsid w:val="00EB0767"/>
    <w:rsid w:val="00EB366F"/>
    <w:rsid w:val="00EB7389"/>
    <w:rsid w:val="00EB7692"/>
    <w:rsid w:val="00EC1DF7"/>
    <w:rsid w:val="00EC5B4C"/>
    <w:rsid w:val="00EC5CDC"/>
    <w:rsid w:val="00EC6477"/>
    <w:rsid w:val="00EC7A6F"/>
    <w:rsid w:val="00ED1859"/>
    <w:rsid w:val="00ED3234"/>
    <w:rsid w:val="00ED457F"/>
    <w:rsid w:val="00ED4FF7"/>
    <w:rsid w:val="00ED58F2"/>
    <w:rsid w:val="00ED6546"/>
    <w:rsid w:val="00ED7487"/>
    <w:rsid w:val="00ED7B9A"/>
    <w:rsid w:val="00EE087A"/>
    <w:rsid w:val="00EE0D73"/>
    <w:rsid w:val="00EE208E"/>
    <w:rsid w:val="00EE3CDE"/>
    <w:rsid w:val="00EE6B93"/>
    <w:rsid w:val="00EF054B"/>
    <w:rsid w:val="00EF0A1F"/>
    <w:rsid w:val="00EF2A07"/>
    <w:rsid w:val="00EF2FEC"/>
    <w:rsid w:val="00EF3410"/>
    <w:rsid w:val="00EF3580"/>
    <w:rsid w:val="00EF54A1"/>
    <w:rsid w:val="00F0033F"/>
    <w:rsid w:val="00F00FE8"/>
    <w:rsid w:val="00F01A88"/>
    <w:rsid w:val="00F030E1"/>
    <w:rsid w:val="00F0455C"/>
    <w:rsid w:val="00F05DB5"/>
    <w:rsid w:val="00F0719F"/>
    <w:rsid w:val="00F12235"/>
    <w:rsid w:val="00F135B4"/>
    <w:rsid w:val="00F20331"/>
    <w:rsid w:val="00F21E21"/>
    <w:rsid w:val="00F23237"/>
    <w:rsid w:val="00F244DF"/>
    <w:rsid w:val="00F25D62"/>
    <w:rsid w:val="00F31AC1"/>
    <w:rsid w:val="00F324AD"/>
    <w:rsid w:val="00F32B97"/>
    <w:rsid w:val="00F32FD6"/>
    <w:rsid w:val="00F33090"/>
    <w:rsid w:val="00F353D5"/>
    <w:rsid w:val="00F416F6"/>
    <w:rsid w:val="00F41727"/>
    <w:rsid w:val="00F43F31"/>
    <w:rsid w:val="00F45AD4"/>
    <w:rsid w:val="00F52A8E"/>
    <w:rsid w:val="00F53FAC"/>
    <w:rsid w:val="00F56717"/>
    <w:rsid w:val="00F60195"/>
    <w:rsid w:val="00F61753"/>
    <w:rsid w:val="00F61D0A"/>
    <w:rsid w:val="00F64CFA"/>
    <w:rsid w:val="00F64E83"/>
    <w:rsid w:val="00F653FA"/>
    <w:rsid w:val="00F66B19"/>
    <w:rsid w:val="00F6735D"/>
    <w:rsid w:val="00F67518"/>
    <w:rsid w:val="00F71E25"/>
    <w:rsid w:val="00F7700C"/>
    <w:rsid w:val="00F804F1"/>
    <w:rsid w:val="00F82C87"/>
    <w:rsid w:val="00F834A1"/>
    <w:rsid w:val="00F83AB8"/>
    <w:rsid w:val="00F83C8D"/>
    <w:rsid w:val="00F8404A"/>
    <w:rsid w:val="00F85164"/>
    <w:rsid w:val="00F86B6C"/>
    <w:rsid w:val="00F87093"/>
    <w:rsid w:val="00F90963"/>
    <w:rsid w:val="00F95CA4"/>
    <w:rsid w:val="00F961E5"/>
    <w:rsid w:val="00F97925"/>
    <w:rsid w:val="00FA4523"/>
    <w:rsid w:val="00FA53BB"/>
    <w:rsid w:val="00FB14FB"/>
    <w:rsid w:val="00FB5937"/>
    <w:rsid w:val="00FB7D05"/>
    <w:rsid w:val="00FC1BEC"/>
    <w:rsid w:val="00FC38A6"/>
    <w:rsid w:val="00FC4B1F"/>
    <w:rsid w:val="00FC4CA5"/>
    <w:rsid w:val="00FD2296"/>
    <w:rsid w:val="00FD4DE3"/>
    <w:rsid w:val="00FD5069"/>
    <w:rsid w:val="00FD7B47"/>
    <w:rsid w:val="00FE2E79"/>
    <w:rsid w:val="00FE4A70"/>
    <w:rsid w:val="00FE4CC2"/>
    <w:rsid w:val="00FE645E"/>
    <w:rsid w:val="00FF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00"/>
    </o:shapedefaults>
    <o:shapelayout v:ext="edit">
      <o:idmap v:ext="edit" data="1"/>
    </o:shapelayout>
  </w:shapeDefaults>
  <w:decimalSymbol w:val=","/>
  <w:listSeparator w:val=";"/>
  <w14:docId w14:val="0048015B"/>
  <w15:docId w15:val="{4F59D10B-C3F9-4614-B752-5B995BAD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D20A2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0251"/>
    <w:pPr>
      <w:keepNext/>
      <w:spacing w:before="240" w:after="120"/>
      <w:ind w:left="708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3921B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CE56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4D88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014D88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9F3C3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976BED"/>
    <w:rPr>
      <w:color w:val="0000FF"/>
      <w:u w:val="single"/>
    </w:rPr>
  </w:style>
  <w:style w:type="table" w:styleId="a9">
    <w:name w:val="Table Grid"/>
    <w:basedOn w:val="a1"/>
    <w:rsid w:val="00976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40251"/>
    <w:rPr>
      <w:rFonts w:cs="Arial"/>
      <w:b/>
      <w:bCs/>
      <w:kern w:val="32"/>
      <w:sz w:val="28"/>
      <w:szCs w:val="32"/>
    </w:rPr>
  </w:style>
  <w:style w:type="paragraph" w:styleId="11">
    <w:name w:val="toc 1"/>
    <w:basedOn w:val="a"/>
    <w:next w:val="a"/>
    <w:autoRedefine/>
    <w:uiPriority w:val="39"/>
    <w:rsid w:val="00E40251"/>
    <w:pPr>
      <w:tabs>
        <w:tab w:val="left" w:pos="480"/>
        <w:tab w:val="right" w:leader="dot" w:pos="10147"/>
      </w:tabs>
    </w:pPr>
  </w:style>
  <w:style w:type="paragraph" w:styleId="20">
    <w:name w:val="toc 2"/>
    <w:basedOn w:val="a"/>
    <w:next w:val="a"/>
    <w:autoRedefine/>
    <w:uiPriority w:val="39"/>
    <w:rsid w:val="00E81FB6"/>
    <w:pPr>
      <w:ind w:left="240"/>
    </w:pPr>
  </w:style>
  <w:style w:type="paragraph" w:styleId="3">
    <w:name w:val="toc 3"/>
    <w:basedOn w:val="a"/>
    <w:next w:val="a"/>
    <w:autoRedefine/>
    <w:semiHidden/>
    <w:rsid w:val="001874C5"/>
    <w:pPr>
      <w:ind w:left="480"/>
    </w:pPr>
  </w:style>
  <w:style w:type="paragraph" w:styleId="aa">
    <w:name w:val="List Paragraph"/>
    <w:basedOn w:val="a"/>
    <w:uiPriority w:val="34"/>
    <w:qFormat/>
    <w:rsid w:val="00866A0F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244A3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244A3F"/>
    <w:rPr>
      <w:b/>
      <w:bCs/>
    </w:rPr>
  </w:style>
  <w:style w:type="paragraph" w:customStyle="1" w:styleId="12">
    <w:name w:val="Обычный1"/>
    <w:rsid w:val="00B75CB6"/>
    <w:pPr>
      <w:widowControl w:val="0"/>
      <w:spacing w:line="260" w:lineRule="auto"/>
      <w:ind w:left="40" w:firstLine="200"/>
    </w:pPr>
    <w:rPr>
      <w:snapToGrid w:val="0"/>
      <w:sz w:val="28"/>
    </w:rPr>
  </w:style>
  <w:style w:type="paragraph" w:styleId="ad">
    <w:name w:val="Body Text Indent"/>
    <w:basedOn w:val="a"/>
    <w:link w:val="ae"/>
    <w:rsid w:val="009E4E1B"/>
    <w:pPr>
      <w:tabs>
        <w:tab w:val="left" w:pos="0"/>
      </w:tabs>
      <w:ind w:firstLine="426"/>
      <w:jc w:val="both"/>
    </w:pPr>
    <w:rPr>
      <w:rFonts w:ascii="Arial" w:hAnsi="Arial"/>
      <w:sz w:val="22"/>
      <w:szCs w:val="20"/>
    </w:rPr>
  </w:style>
  <w:style w:type="character" w:customStyle="1" w:styleId="ae">
    <w:name w:val="Основной текст с отступом Знак"/>
    <w:basedOn w:val="a0"/>
    <w:link w:val="ad"/>
    <w:rsid w:val="009E4E1B"/>
    <w:rPr>
      <w:rFonts w:ascii="Arial" w:hAnsi="Arial"/>
      <w:sz w:val="22"/>
    </w:rPr>
  </w:style>
  <w:style w:type="paragraph" w:styleId="21">
    <w:name w:val="Body Text Indent 2"/>
    <w:basedOn w:val="a"/>
    <w:link w:val="22"/>
    <w:rsid w:val="009E4E1B"/>
    <w:pPr>
      <w:tabs>
        <w:tab w:val="left" w:pos="1560"/>
        <w:tab w:val="left" w:pos="2268"/>
      </w:tabs>
      <w:ind w:left="-1" w:firstLine="427"/>
    </w:pPr>
    <w:rPr>
      <w:rFonts w:ascii="Arial" w:hAnsi="Arial"/>
      <w:sz w:val="22"/>
      <w:szCs w:val="20"/>
    </w:rPr>
  </w:style>
  <w:style w:type="character" w:customStyle="1" w:styleId="22">
    <w:name w:val="Основной текст с отступом 2 Знак"/>
    <w:basedOn w:val="a0"/>
    <w:link w:val="21"/>
    <w:rsid w:val="009E4E1B"/>
    <w:rPr>
      <w:rFonts w:ascii="Arial" w:hAnsi="Arial"/>
      <w:sz w:val="22"/>
    </w:rPr>
  </w:style>
  <w:style w:type="paragraph" w:styleId="af">
    <w:name w:val="Body Text"/>
    <w:basedOn w:val="a"/>
    <w:link w:val="af0"/>
    <w:rsid w:val="004B1EF5"/>
    <w:pPr>
      <w:spacing w:after="120"/>
    </w:pPr>
  </w:style>
  <w:style w:type="character" w:customStyle="1" w:styleId="af0">
    <w:name w:val="Основной текст Знак"/>
    <w:basedOn w:val="a0"/>
    <w:link w:val="af"/>
    <w:rsid w:val="004B1EF5"/>
    <w:rPr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CE56B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af1">
    <w:name w:val="Абзац"/>
    <w:basedOn w:val="a"/>
    <w:rsid w:val="00D73310"/>
    <w:pPr>
      <w:widowControl w:val="0"/>
      <w:ind w:right="-2" w:firstLine="851"/>
      <w:jc w:val="both"/>
    </w:pPr>
    <w:rPr>
      <w:rFonts w:ascii="Arial" w:hAnsi="Arial"/>
      <w:szCs w:val="20"/>
    </w:rPr>
  </w:style>
  <w:style w:type="paragraph" w:customStyle="1" w:styleId="af2">
    <w:name w:val="Таблица"/>
    <w:basedOn w:val="af1"/>
    <w:rsid w:val="00996C8A"/>
    <w:pPr>
      <w:ind w:right="0" w:firstLine="0"/>
      <w:jc w:val="left"/>
    </w:pPr>
  </w:style>
  <w:style w:type="paragraph" w:styleId="af3">
    <w:name w:val="TOC Heading"/>
    <w:basedOn w:val="1"/>
    <w:next w:val="a"/>
    <w:uiPriority w:val="39"/>
    <w:unhideWhenUsed/>
    <w:qFormat/>
    <w:rsid w:val="00E40251"/>
    <w:pPr>
      <w:keepLines/>
      <w:spacing w:after="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customStyle="1" w:styleId="a6">
    <w:name w:val="Нижний колонтитул Знак"/>
    <w:basedOn w:val="a0"/>
    <w:link w:val="a5"/>
    <w:rsid w:val="00D20A2F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C4B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05A04-2F89-4270-A146-DFA27D87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16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Fax №                                                 Data:                                                     Page 1 of 1</vt:lpstr>
    </vt:vector>
  </TitlesOfParts>
  <Company>-</Company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№                                                 Data:                                                     Page 1 of 1</dc:title>
  <dc:creator>сороколетова</dc:creator>
  <cp:lastModifiedBy>Сергей Русяев</cp:lastModifiedBy>
  <cp:revision>18</cp:revision>
  <cp:lastPrinted>2026-03-27T07:23:00Z</cp:lastPrinted>
  <dcterms:created xsi:type="dcterms:W3CDTF">2026-03-26T08:55:00Z</dcterms:created>
  <dcterms:modified xsi:type="dcterms:W3CDTF">2026-07-03T09:58:00Z</dcterms:modified>
</cp:coreProperties>
</file>